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0" w:rsidRDefault="007E21B0" w:rsidP="007E21B0">
      <w:pPr>
        <w:pStyle w:val="ConsPlusNormal"/>
        <w:jc w:val="right"/>
        <w:outlineLvl w:val="0"/>
      </w:pPr>
      <w:bookmarkStart w:id="0" w:name="Par127254"/>
      <w:bookmarkEnd w:id="0"/>
      <w:r>
        <w:t>Приложение 27</w:t>
      </w:r>
    </w:p>
    <w:p w:rsidR="007E21B0" w:rsidRDefault="007E21B0" w:rsidP="007E21B0">
      <w:pPr>
        <w:pStyle w:val="ConsPlusNormal"/>
        <w:jc w:val="right"/>
      </w:pPr>
      <w:r>
        <w:t>к Закону Забайкальского края</w:t>
      </w:r>
    </w:p>
    <w:p w:rsidR="007E21B0" w:rsidRDefault="007E21B0" w:rsidP="007E21B0">
      <w:pPr>
        <w:pStyle w:val="ConsPlusNormal"/>
        <w:jc w:val="right"/>
      </w:pPr>
      <w:r>
        <w:t>"О бюджете Забайкальского края на 2023 год</w:t>
      </w:r>
    </w:p>
    <w:p w:rsidR="007E21B0" w:rsidRDefault="007E21B0" w:rsidP="007E21B0">
      <w:pPr>
        <w:pStyle w:val="ConsPlusNormal"/>
        <w:jc w:val="right"/>
      </w:pPr>
      <w:r>
        <w:t>и плановый период 2024 и 2025 годов"</w:t>
      </w:r>
    </w:p>
    <w:p w:rsidR="007E21B0" w:rsidRDefault="007E21B0" w:rsidP="007E21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E21B0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B0" w:rsidRDefault="007E21B0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B0" w:rsidRDefault="007E21B0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29.06.2023 </w:t>
            </w:r>
            <w:hyperlink r:id="rId5" w:history="1">
              <w:r>
                <w:rPr>
                  <w:color w:val="0000FF"/>
                </w:rPr>
                <w:t>N 2223-ЗЗК</w:t>
              </w:r>
            </w:hyperlink>
            <w:r>
              <w:rPr>
                <w:color w:val="392C69"/>
              </w:rPr>
              <w:t xml:space="preserve">, от 19.07.2023 </w:t>
            </w:r>
            <w:hyperlink r:id="rId6" w:history="1">
              <w:r>
                <w:rPr>
                  <w:color w:val="0000FF"/>
                </w:rPr>
                <w:t>N 2238-ЗЗК</w:t>
              </w:r>
            </w:hyperlink>
            <w:r>
              <w:rPr>
                <w:color w:val="392C69"/>
              </w:rPr>
              <w:t>,</w:t>
            </w:r>
          </w:p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27.10.2023 </w:t>
            </w:r>
            <w:hyperlink r:id="rId7" w:history="1">
              <w:r>
                <w:rPr>
                  <w:color w:val="0000FF"/>
                </w:rPr>
                <w:t>N 2241-ЗЗК</w:t>
              </w:r>
            </w:hyperlink>
            <w:r>
              <w:rPr>
                <w:color w:val="392C69"/>
              </w:rPr>
              <w:t xml:space="preserve">, от 24.11.2023 </w:t>
            </w:r>
            <w:hyperlink r:id="rId8" w:history="1">
              <w:r>
                <w:rPr>
                  <w:color w:val="0000FF"/>
                </w:rPr>
                <w:t>N 2253-ЗЗК</w:t>
              </w:r>
            </w:hyperlink>
            <w:r>
              <w:rPr>
                <w:color w:val="392C69"/>
              </w:rPr>
              <w:t>,</w:t>
            </w:r>
          </w:p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14.12.2023 </w:t>
            </w:r>
            <w:hyperlink r:id="rId9" w:history="1">
              <w:r>
                <w:rPr>
                  <w:color w:val="0000FF"/>
                </w:rPr>
                <w:t>N 2282-ЗЗК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дотаций бюджетам муниципальных районов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(муниципальных округов, городских округов) на выравнивание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бюджетной обеспеченности муниципальных районов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(муниципальных округов, городских округов) на плановый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14.12.2023 N 2282-ЗЗК)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7E21B0" w:rsidTr="004F329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4 874 809,6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4 531 113,7</w:t>
            </w:r>
          </w:p>
        </w:tc>
      </w:tr>
      <w:tr w:rsidR="007E21B0" w:rsidTr="004F3291">
        <w:tc>
          <w:tcPr>
            <w:tcW w:w="566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285 298,0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278 947,0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117 386,0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109 830,0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141 415,0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131 810,0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181 947,0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171 984,0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48 038,0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37 789,0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86 421,0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69 610,0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107 898,0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96 249,0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112 274,0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107 722,0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80 158,0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73 419,0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153 075,0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150 862,0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126 581,0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122 113,0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134 954,0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127 940,0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98 051,0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94 922,0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146 499,0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143 482,0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50 216,0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48 981,0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100 432,0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91 862,0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110 026,0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106 204,0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154 306,0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151 593,0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168 628,0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164 899,0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90 808,0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87 281,0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154 797,0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145 795,0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151 902,0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145 834,0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62 866,0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59 631,0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50 895,0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42 436,0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61 983,0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47 985,0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48 246,0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43 535,0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44 571,0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41 931,0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62 474,0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51 650,0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132 754,0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126 002,0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98 706,0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97 194,0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141 159,0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126 824,0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81 958,0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81 573,0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74 404,0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68 489,0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213 963,0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155 654,0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24 762,0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22 860,0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99" w:type="dxa"/>
          </w:tcPr>
          <w:p w:rsidR="007E21B0" w:rsidRDefault="007E21B0" w:rsidP="004F3291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974 958,6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906 221,7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дотаций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финансовое обеспечение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мероприятий по проведению капитального ремонта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жилых помещений отдельных категорий граждан на плановый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7E21B0" w:rsidTr="004F32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2 956,1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3 703,4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400,0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350,0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7E21B0" w:rsidTr="004F3291">
        <w:tc>
          <w:tcPr>
            <w:tcW w:w="567" w:type="dxa"/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vAlign w:val="center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56,1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53,4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3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проведение мероприятий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по обеспечению деятельности советников директора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по воспитанию и взаимодействию с детскими общественными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объединениями в муниципальных общеобразовательных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 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14.12.2023 N 2282-ЗЗК)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sectPr w:rsidR="007E21B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504"/>
        <w:gridCol w:w="1024"/>
        <w:gridCol w:w="964"/>
        <w:gridCol w:w="1504"/>
        <w:gridCol w:w="1024"/>
      </w:tblGrid>
      <w:tr w:rsidR="007E21B0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1 388,0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68 010,4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1 388,0</w:t>
            </w:r>
          </w:p>
        </w:tc>
      </w:tr>
      <w:tr w:rsidR="007E21B0" w:rsidTr="004F3291">
        <w:tc>
          <w:tcPr>
            <w:tcW w:w="45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3 076,8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2 051,2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2 010,2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82,0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82,1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4 102,4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82,1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47,9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2 393,1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2 345,2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61,5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3 076,7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1 367,4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1 340,1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4 102,3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4 020,3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82,0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20,6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1 025,7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2 734,9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2 680,2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683,8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1 675,1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1 025,6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1 005,1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341,9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17 093,2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16 751,3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6,8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4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округов, городских поселений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реализацию мероприятий по предоставлению молодым семьям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выплат на приобретение жилья или строительство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индивидуального жилого дома на плановый период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7E21B0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109 653,2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10 844,8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120 302,9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107 069,6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13 233,3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730,4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8 115,7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7 223,0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892,7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419,7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6 979,6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690,3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7 669,9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6 826,2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843,7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4 134,0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3 761,9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372,1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3 679,2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454,7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318,2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3 536,0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3 147,0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389,0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115,5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1 142,4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141,2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8 385,8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829,4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8 201,5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1 013,7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232,4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110,0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1 088,2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134,5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212,5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2 101,6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259,8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735,3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735,3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201,2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2 235,3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1 989,4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245,9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10 390,8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935,1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10 391,0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1 143,1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6 454,9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580,9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5 744,9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710,1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240,9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1 949,2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240,9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282,0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3 134,0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2 789,3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344,7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201,9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2 243,7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1 996,9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"Приисковское"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255,6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209,1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2 068,2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255,6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108,9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1 076,8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133,1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176,2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1 742,5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215,4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189,5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1 873,7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231,6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109,8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1 219,4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1 085,3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134,1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125,7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153,6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518,6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5 761,7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5 128,0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633,7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"Аксеново-Зиловское"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1 130,4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139,7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181,1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1 790,8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221,3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3 590,2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355,1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3 511,3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434,0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2 383,5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235,8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2 619,3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2 331,2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288,1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964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2149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2209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45,6</w:t>
            </w:r>
          </w:p>
        </w:tc>
        <w:tc>
          <w:tcPr>
            <w:tcW w:w="1084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2149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2209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55,7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964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1 922,9</w:t>
            </w:r>
          </w:p>
        </w:tc>
        <w:tc>
          <w:tcPr>
            <w:tcW w:w="2209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190,2</w:t>
            </w:r>
          </w:p>
        </w:tc>
        <w:tc>
          <w:tcPr>
            <w:tcW w:w="1084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2 113,1</w:t>
            </w:r>
          </w:p>
        </w:tc>
        <w:tc>
          <w:tcPr>
            <w:tcW w:w="2149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1 880,7</w:t>
            </w:r>
          </w:p>
        </w:tc>
        <w:tc>
          <w:tcPr>
            <w:tcW w:w="2209" w:type="dxa"/>
          </w:tcPr>
          <w:p w:rsidR="007E21B0" w:rsidRDefault="007E21B0" w:rsidP="004F3291">
            <w:pPr>
              <w:pStyle w:val="ConsPlusNormal"/>
              <w:jc w:val="right"/>
            </w:pPr>
            <w:r>
              <w:t>232,4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53,9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532,8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65,9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149,4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1 477,2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182,6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5 779,7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571,6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5 652,7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698,6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921,5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9 112,7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1 126,3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1 762,3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158,6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2 134,7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1 899,9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234,8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20 259,7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18 436,3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1 823,4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19 692,2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17 526,1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2 166,1</w:t>
            </w:r>
          </w:p>
        </w:tc>
      </w:tr>
    </w:tbl>
    <w:p w:rsidR="007E21B0" w:rsidRDefault="007E21B0" w:rsidP="007E21B0">
      <w:pPr>
        <w:pStyle w:val="ConsPlusNormal"/>
        <w:sectPr w:rsidR="007E21B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5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для софинансирования мероприятий по модернизации объектов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теплоэнергетики и капитального ремонта объектов коммунальной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инфраструктуры, находящихся в муниципальной собственности,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7E21B0" w:rsidTr="004F329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6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192 386,4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3 699,0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4 634,2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4 160,0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5 211,7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6 558,7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8 216,9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677,9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849,3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857,2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1 074,0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11 670,9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14 621,5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3 838,2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4 808,6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6 066,5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7 600,3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1 849,2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2 316,8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982,8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1 231,2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1 250,3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1 566,3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1 911,4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2 394,6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7 613,4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9 538,2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4 149,3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9 459,0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11 850,4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5 194,7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6 508,0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1 522,8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1 907,8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2 712,8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3 398,7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65,2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2 367,9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2 966,5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2 139,3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2 680,1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4 917,0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6 160,1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3 728,7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4 671,4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554,3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694,5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17 622,5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22 077,8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1 240,8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1 554,5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206,8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259,1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10 986,0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13 763,5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124,7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156,2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1 296,3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1 624,0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1 395,9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1 748,9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1 554,0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1 946,9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5 780,3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7 241,8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26 259,2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32 898,1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6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в рамках реализации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на проведение кадастровых работ по образованию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земельных участков, занятых скотомогильниками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(биотермическими ямами), и на изготовление технических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планов на бесхозяйные скотомогильники (биотермические ямы)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7E21B0" w:rsidTr="004F329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139,0</w:t>
            </w:r>
          </w:p>
        </w:tc>
      </w:tr>
      <w:tr w:rsidR="007E21B0" w:rsidTr="004F3291">
        <w:tc>
          <w:tcPr>
            <w:tcW w:w="566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6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6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6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6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6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20,0</w:t>
            </w:r>
          </w:p>
        </w:tc>
      </w:tr>
      <w:tr w:rsidR="007E21B0" w:rsidTr="004F3291">
        <w:tc>
          <w:tcPr>
            <w:tcW w:w="566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103,5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119,0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7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финансирование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расходов, связанных с предоставлением педагогическим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работникам муниципальных образовательных организаций права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увеличение тарифной ставки (должностного оклада) на 25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процентов в поселках городского типа (рабочих поселках)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(кроме педагогических работников муниципальных дошкольных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 и муниципальных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организаций), на плановый период 2024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499"/>
        <w:gridCol w:w="1501"/>
        <w:gridCol w:w="1501"/>
      </w:tblGrid>
      <w:tr w:rsidR="007E21B0" w:rsidTr="004F329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38 528,3</w:t>
            </w:r>
          </w:p>
        </w:tc>
      </w:tr>
      <w:tr w:rsidR="007E21B0" w:rsidTr="004F3291">
        <w:tc>
          <w:tcPr>
            <w:tcW w:w="566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3 587,4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4 494,5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1 860,7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2 330,7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1 408,5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1 764,3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2 420,1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3 032,5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2 935,9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3 678,5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924,7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1 159,5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1 881,5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2 357,9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1 084,1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1 358,1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1 840,5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2 305,3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817,7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1 024,2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2 099,6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2 629,8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1 312,5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1 643,9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1 920,1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2 404,9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794,4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996,3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1 288,4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1 615,0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909,1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1 138,6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2 723,4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3 411,1</w:t>
            </w:r>
          </w:p>
        </w:tc>
      </w:tr>
      <w:tr w:rsidR="007E21B0" w:rsidTr="004F3291">
        <w:tc>
          <w:tcPr>
            <w:tcW w:w="566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1 183,2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8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строительство, реконструкцию,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капитальный ремонт и ремонт автомобильных дорог общего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местного значения и искусственных сооружений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них (включая разработку проектной документации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проведение необходимых экспертиз) на плановый период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7E21B0" w:rsidTr="004F32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124 046,3</w:t>
            </w:r>
          </w:p>
        </w:tc>
      </w:tr>
      <w:tr w:rsidR="007E21B0" w:rsidTr="004F3291">
        <w:tc>
          <w:tcPr>
            <w:tcW w:w="56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55 613,8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80 000,0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80 000,0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33 381,4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44 046,3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28 166,1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44 046,3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9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проектирование, строительство,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реконструкцию автомобильных дорог общего пользования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значения и искусственных сооружений на них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с твердым покрытием до сельских населенных пунктов,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не имеющих круглогодичной связи с сетью автомобильных дорог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пользования, а также их капитальный ремонт и ремонт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27.10.2023 N 2241-ЗЗК)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4932"/>
        <w:gridCol w:w="1757"/>
        <w:gridCol w:w="1701"/>
      </w:tblGrid>
      <w:tr w:rsidR="007E21B0" w:rsidTr="004F3291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137 931,5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170 000,0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33 947,1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35 508,4</w:t>
            </w: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14 744,2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19 718,3</w:t>
            </w: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37 217,4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15 732,4</w:t>
            </w: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52 022,8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11 821,6</w:t>
            </w: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35 931,6</w:t>
            </w: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7 838,5</w:t>
            </w: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4 457,2</w:t>
            </w: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38 992,0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10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единой субвенции местным бюджетам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24.11.2023 N 2253-ЗЗК)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1247"/>
        <w:gridCol w:w="1247"/>
      </w:tblGrid>
      <w:tr w:rsidR="007E21B0" w:rsidTr="004F32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32 492,8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40 708,7</w:t>
            </w:r>
          </w:p>
        </w:tc>
      </w:tr>
      <w:tr w:rsidR="007E21B0" w:rsidTr="004F3291">
        <w:tc>
          <w:tcPr>
            <w:tcW w:w="510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757,5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949,0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880,4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1 370,7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1 717,9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748,6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937,8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874,0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1 263,1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1 582,5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1 271,1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1 592,4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841,7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1 054,5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739,4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926,4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1 342,8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1 681,8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822,7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1 030,7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1 356,2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1 699,1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795,4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996,7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757,8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949,5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561,0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703,0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882,9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1 505,2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1 399,8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1 753,6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1 972,2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2 470,7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596,0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746,6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1 302,3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1 631,5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513,2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642,9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597,4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624,8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782,9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708,6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887,9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659,1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825,6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509,0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637,7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667,3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836,0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793,1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576,4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722,3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582,2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729,2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528,3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662,2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3 701,8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4 637,4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474,7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595,0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11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поселений, муниципальных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Российской Федерации на осуществление первичного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воинского учета в поселениях, муниципальных и городских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округах, на территориях которых отсутствуют структурные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подразделения военных комиссариатов, на плановый период 2024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7E21B0" w:rsidTr="004F32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80 978,5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84 004,7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3 213,7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3 336,6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490,9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490,9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472,6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490,9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188,2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174,9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179,1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1 607,3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1 668,0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3 891,5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4 038,5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1 440,2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1 495,5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1 957,0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2 079,7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2 158,6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2 423,3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2 515,5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997,0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2 068,9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2 146,8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3 049,8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3 165,6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1 591,4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1 651,4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2 866,5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2 974,7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10.9.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2 134,2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2 214,4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3 453,2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3 584,8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945,3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982,0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12.12.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1 854,4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1 927,0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547,5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203,1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203,1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547,5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214,0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211,8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2 486,8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2 580,2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3 746,2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3 887,6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15.6.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2 225,2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2 309,2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3 131,8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3 250,5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17.8.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2 805,6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2 911,5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355,0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368,4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129,7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238,7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1 896,0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1 967,8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20.9.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2 855,0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2 963,6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4 204,2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4 366,9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547,5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206,1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214,0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547,5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203,1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203,1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547,5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110,9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197,3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203,1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204,1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211,8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7 507,6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7 794,2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997,0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997,0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1 219,6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1 265,4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3 406,5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3 536,2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960,1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997,0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188,1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185,4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2 328,2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2 416,1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2 340,3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2 428,3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1 646,1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1 687,5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2 755,9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2 860,0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1 139,4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1 157,9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2 329,4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2 416,1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498,4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12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округов на осуществление государственного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по материально-техническому и финансовому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обеспечению оказания юридической помощи адвокатами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труднодоступных и малонаселенных местностях Забайкальского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края 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29.06.2023 N 2223-ЗЗК)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442"/>
        <w:gridCol w:w="1501"/>
        <w:gridCol w:w="1501"/>
      </w:tblGrid>
      <w:tr w:rsidR="007E21B0" w:rsidTr="004F3291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623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442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425,6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425,6</w:t>
            </w:r>
          </w:p>
        </w:tc>
      </w:tr>
      <w:tr w:rsidR="007E21B0" w:rsidTr="004F3291">
        <w:tc>
          <w:tcPr>
            <w:tcW w:w="623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442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62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2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96,5</w:t>
            </w:r>
          </w:p>
        </w:tc>
      </w:tr>
      <w:tr w:rsidR="007E21B0" w:rsidTr="004F3291">
        <w:tc>
          <w:tcPr>
            <w:tcW w:w="62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2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191,8</w:t>
            </w:r>
          </w:p>
        </w:tc>
      </w:tr>
      <w:tr w:rsidR="007E21B0" w:rsidTr="004F3291">
        <w:tc>
          <w:tcPr>
            <w:tcW w:w="62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2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29,2</w:t>
            </w:r>
          </w:p>
        </w:tc>
      </w:tr>
      <w:tr w:rsidR="007E21B0" w:rsidTr="004F3291">
        <w:tc>
          <w:tcPr>
            <w:tcW w:w="62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2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7,3</w:t>
            </w:r>
          </w:p>
        </w:tc>
      </w:tr>
      <w:tr w:rsidR="007E21B0" w:rsidTr="004F3291">
        <w:tc>
          <w:tcPr>
            <w:tcW w:w="62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2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24,7</w:t>
            </w:r>
          </w:p>
        </w:tc>
      </w:tr>
      <w:tr w:rsidR="007E21B0" w:rsidTr="004F3291">
        <w:tc>
          <w:tcPr>
            <w:tcW w:w="62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442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5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76,1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13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полномочий по составлению (изменению)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списков кандидатов в присяжные заседатели федеральных судов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общей юрисдикции в Российской Федерации на плановый период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14.12.2023 N 2282-ЗЗК)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7E21B0" w:rsidTr="004F32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184,6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156,8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73,4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14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округов, отдельных поселений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осуществление государственного полномочия по созданию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комиссий, рассматривающих дела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правонарушениях, предусмотренных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законами Забайкальского края, на плановый период 2024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14.12.2023 N 2282-ЗЗК)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7E21B0" w:rsidTr="004F32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903,9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903,9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75,8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72,2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21.1.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505,3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5" w:type="dxa"/>
          </w:tcPr>
          <w:p w:rsidR="007E21B0" w:rsidRDefault="007E21B0" w:rsidP="004F3291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10,4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15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осуществление отдельных государственных полномочий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сфере организации транспортного обслуживания населения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автомобильным транспортом в межмуниципальном сообщении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части организации регулярных перевозок пассажиров и багажа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автомобильным транспортом по межмуниципальным маршрутам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регулярных перевозок в границах муниципального района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"Агинский район" и городского округа "Поселок Агинское",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границах муниципального района "Петровск-Забайкальский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район" и городского округа "Город Петровск-Забайкальский",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границах муниципального района "Читинский район"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"Город Чита" на плановый период 2024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7E21B0" w:rsidRDefault="007E21B0" w:rsidP="007E21B0">
      <w:pPr>
        <w:pStyle w:val="ConsPlusNormal"/>
        <w:jc w:val="center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7E21B0" w:rsidTr="004F32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14,5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16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организации социальной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поддержки отдельных категорий граждан путем обеспечения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льготного проезда на городском и пригородном пассажирском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транспорте общего пользования (кроме воздушного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железнодорожного) 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sectPr w:rsidR="007E21B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2149"/>
        <w:gridCol w:w="2209"/>
        <w:gridCol w:w="1084"/>
        <w:gridCol w:w="2149"/>
        <w:gridCol w:w="2209"/>
      </w:tblGrid>
      <w:tr w:rsidR="007E21B0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104 727,6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104 641,4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4 218,1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4 214,1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1 517,6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1 517,2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7 387,8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7 383,3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16 699,9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16 687,3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403,2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403,1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4 150,6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4 148,6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385,2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1 077,1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1 076,4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4 007,0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4 005,1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26 726,4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26 715,6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608,8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608,7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274,2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274,0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867,8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866,9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814,9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813,8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258,8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34 944,5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34 898,0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14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</w:tbl>
    <w:p w:rsidR="007E21B0" w:rsidRDefault="007E21B0" w:rsidP="007E21B0">
      <w:pPr>
        <w:pStyle w:val="ConsPlusNormal"/>
        <w:sectPr w:rsidR="007E21B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17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Забайкальского края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для осуществления отдельных государственных полномочий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сфере труда 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24.11.2023 N 2253-ЗЗК)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1247"/>
        <w:gridCol w:w="1247"/>
      </w:tblGrid>
      <w:tr w:rsidR="007E21B0" w:rsidTr="004F32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13 191,6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16 526,9</w:t>
            </w:r>
          </w:p>
        </w:tc>
      </w:tr>
      <w:tr w:rsidR="007E21B0" w:rsidTr="004F3291">
        <w:tc>
          <w:tcPr>
            <w:tcW w:w="510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6066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582,6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291,3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614,3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275,6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291,3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614,3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642,7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582,6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275,6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582,6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582,6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614,3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291,3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582,6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160,1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291,3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465,0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582,6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517,0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647,7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513,0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642,7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275,6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614,3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275,6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275,6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275,6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415,3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275,6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490,2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614,1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275,6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275,6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275,4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344,9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255,5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320,2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490,3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614,3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245,2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307,1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1 539,0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1 928,1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232,5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291,3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18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Каларского муниципального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округа, Тунгокоченского муниципального округа,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 "Тунгиро-Олекминский район"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осуществление государственных полномочий по регистрации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учету граждан Российской Федерации, выезжающих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из соответствующих районов и имеющих право на получение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единовременной социальной выплаты на приобретение или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строительство жилого помещения, на плановый период 2024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7E21B0" w:rsidTr="004F32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832,8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1 043,3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81,2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345,8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616,3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19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предоставление дотаций бюджетам городских и сельских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поселений на выравнивание бюджетной обеспеченности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14.12.2023 N 2282-ЗЗК)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7E21B0" w:rsidTr="004F32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87 214,0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87 214,0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2 382,0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2 382,0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2 474,0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2 474,0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"Борзинский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6 858,0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6 858,0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1 205,0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1 205,0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2 058,0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2 058,0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3 087,0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3 087,0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1 022,0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1 022,0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5 043,0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5 043,0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"Город Краснокаменск и Краснокаменский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8 533,0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8 533,0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"Красночикойский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2 498,0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2 498,0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1 674,0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1 674,0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3 644,0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3 644,0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3 461,0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3 461,0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3 898,0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"Оловяннинский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4 990,0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4 990,0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1 296,0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1 296,0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2 405,0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2 405,0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3 056,0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3 056,0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169,0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169,0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2 602,0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2 602,0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3 979,0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3 979,0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4 643,0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4 643,0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9 699,0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9 699,0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920,0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920,0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Бюджет муниципального района "Шилкинский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5 618,0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5 618,0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20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предоставление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компенсации части платы, взимаемой с родителей (законных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образовательных организациях, на плановый период 2024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7E21B0" w:rsidTr="004F32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39 483,0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1 485,4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1 861,0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815,5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1 091,5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1 367,5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1 703,7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2 134,4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459,7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575,9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956,5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1 198,3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1 550,9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1 942,9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1 241,2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1 555,0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312,4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391,4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3 238,4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4 057,2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1 214,2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1 521,2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720,2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902,3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751,2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1 126,9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1 411,7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119,9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383,9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332,5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416,6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784,9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983,3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912,4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1 143,1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449,6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740,8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928,0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378,5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474,1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272,6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341,9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142,1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178,0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28,3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193,5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72,0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458,9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574,9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693,1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868,3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612,7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767,6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499,4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1 938,0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2 427,9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869,8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1 089,7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5 560,2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6 965,9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84,5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21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предоставление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компенсации затрат родителей (законных представителей)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детей-инвалидов на обучение по основным общеобразовательным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программам на дому на плановый период 2024 и 2025 годов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7E21B0" w:rsidTr="004F32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9 171,9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186,7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233,9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399,6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140,8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176,5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218,5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273,8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739,8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926,8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155,3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194,6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118,7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621,3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778,4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118,7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376,7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471,9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261,9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328,2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264,6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331,5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643,7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806,4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77,7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97,3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221,1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277,0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31,6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79,1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256,7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321,6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2 288,2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2 866,7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 xml:space="preserve">Городской округ закрытое административно-территориальное </w:t>
            </w:r>
            <w:r>
              <w:lastRenderedPageBreak/>
              <w:t>образование п. Горный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lastRenderedPageBreak/>
              <w:t>169,8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212,8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22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организации мероприятий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при осуществлении деятельности по обращению с животными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без владельцев 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29.06.2023 N 2223-ЗЗК)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sectPr w:rsidR="007E21B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7E21B0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71 507,0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68 524,0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2 983,0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89 585,4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85 848,3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3 737,1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1 267,4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1 182,2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1 583,4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1 476,6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1 031,5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946,3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1 296,6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1 189,8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3 349,5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3 264,3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4 198,2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4 091,4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841,9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756,7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1 052,4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945,6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1 599,6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1 514,4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2 003,5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1 896,7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1 882,9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1 797,7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2 357,8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2 251,0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3 207,5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3 122,3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3 998,2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3 891,4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636,2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551,0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801,7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694,9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555,6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470,4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693,3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1 930,3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1 845,1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2 423,6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2 316,8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1 646,7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1 561,5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2 062,8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1 956,0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1 457,0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1 371,8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1 812,4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1 705,6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890,2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805,0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1 115,2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1 008,4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994,4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909,2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1 244,2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 xml:space="preserve">Муниципальный район "Тунгиро-Олекминский </w:t>
            </w:r>
            <w:r>
              <w:lastRenderedPageBreak/>
              <w:t>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lastRenderedPageBreak/>
              <w:t>246,9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161,7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309,8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203,9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105,9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1 884,8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1 778,0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1 410,0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1 324,8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1 767,3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1 660,5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1 504,5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1 885,8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1 779,0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10 494,1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10 408,9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13 146,7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13 039,9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369,5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284,3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367,8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3 115,2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3 030,0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3 915,1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3 808,3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526,9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321,9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490,8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384,0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511,5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426,3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644,3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537,5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142,3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290,9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460,2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353,4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1 505,1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1 419,9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1 888,8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369,1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354,3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425,8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641,6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534,8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1 031,6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946,4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1 292,0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1 185,2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766,8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681,6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959,7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852,9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983,8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898,6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1 242,6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1 135,8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984,0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898,8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1 230,0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1 123,2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22 978,0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22 891,8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28 789,4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28 682,6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510,3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425,1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639,7</w:t>
            </w:r>
          </w:p>
        </w:tc>
        <w:tc>
          <w:tcPr>
            <w:tcW w:w="16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532,9</w:t>
            </w:r>
          </w:p>
        </w:tc>
        <w:tc>
          <w:tcPr>
            <w:tcW w:w="18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106,8</w:t>
            </w:r>
          </w:p>
        </w:tc>
      </w:tr>
    </w:tbl>
    <w:p w:rsidR="007E21B0" w:rsidRDefault="007E21B0" w:rsidP="007E21B0">
      <w:pPr>
        <w:pStyle w:val="ConsPlusNormal"/>
        <w:sectPr w:rsidR="007E21B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23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обеспечение льготным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питанием детей из малоимущих семей, обучающихся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края, 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7E21B0" w:rsidTr="004F32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190 371,5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5 194,1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6 507,3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3 883,7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4 865,5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5 200,9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6 515,8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9 323,4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11 680,6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2 648,2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3 317,8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4 027,0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5 045,1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4 477,5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5 609,5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6 258,9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7 841,2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3 453,6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4 326,8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11 828,4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14 818,8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6 231,5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7 807,1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6 182,4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4 873,4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6 105,5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3 870,0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4 848,4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464,1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581,5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5 173,7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6 481,7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3 917,8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4 908,2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4 832,4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6 054,2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5 699,2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7 140,2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1 781,5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2 231,8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4 504,7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5 643,6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3 638,0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4 557,7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2 218,3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2 779,1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2 402,5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3 010,0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914,7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1 145,9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2 027,2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2 539,8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928,2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1 162,9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2 764,3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3 463,2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2 941,8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3 685,5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2 996,4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3 753,9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1 454,0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1 821,4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10 142,5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12 706,7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2 989,5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3 745,4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13 643,9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17 093,7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314,0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393,3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24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обеспечение отдыха,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организацию и обеспечение оздоровления детей в каникулярное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время в муниципальных организациях отдыха детей и их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оздоровления 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7E21B0" w:rsidTr="004F32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127 123,1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9 458,3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11 848,9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1 942,4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2 433,4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2 488,1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3 567,7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4 469,4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2 136,5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2 676,5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2 029,3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2 542,2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955,0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1 196,4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3 181,3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3 985,4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1 379,2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1 727,8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6 074,8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7 610,2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3 226,7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4 042,3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3 154,3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3 951,6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3 331,4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4 173,4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2 658,7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3 330,7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119,6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1 802,5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2 258,1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1 766,7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2 213,2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3 628,9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4 546,1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4 450,6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5 575,5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573,0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717,8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5 253,6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6 581,4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4 462,5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5 590,4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1 002,7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1 256,1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1 615,0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654,6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716,3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897,3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1 575,7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1 974,0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835,6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1 047,6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1 384,7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1 734,7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3 446,4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4 317,5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286,5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358,9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3 883,8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4 865,5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964,0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18 407,7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23 060,3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238,8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299,2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25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обеспечение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реализации прав на получение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общедоступного и бесплатного дошкольного образования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дошкольных образовательных организациях,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общедоступного и бесплатного дошкольного, начального общего,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основного общего, среднего общего образования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обеспечение дополнительного образования детей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sectPr w:rsidR="007E21B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7E21B0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9 988 760,3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2 790 139,3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7 198 621,0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12 514 136,1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3 495 545,8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9 018 590,3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218 851,5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50 644,6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168 206,9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274 181,8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63 448,6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210 733,2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194 357,6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44 115,5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150 242,1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243 495,3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55 268,8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188 226,5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415 688,0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95 928,2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319 759,8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520 782,8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120 180,9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400 601,9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206 316,6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43 542,2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162 774,4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258 477,9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54 550,6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203 927,3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236 164,4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67 767,7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168 396,7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295 871,8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84 900,8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210 971,0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326 742,9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84 093,0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242 649,9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409 350,5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105 353,5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303 997,0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407 992,1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108 236,7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299 755,4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511 141,2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135 601,3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375 539,9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266 108,3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48 665,6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217 442,7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333 386,0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60 969,2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272 416,8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138 635,5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25 416,9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113 218,6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173 685,4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31 842,8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141 842,6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319 134,0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72 085,8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247 048,2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399 817,9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90 310,6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309 507,3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263 417,0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62 634,9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200 782,1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330 014,4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78 470,3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251 544,1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282 559,5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52 887,7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229 671,8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353 996,5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66 258,8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287 737,7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191 211,4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53 896,5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137 314,9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239 553,8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67 522,7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172 031,1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299 672,0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75 534,2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224 137,8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375 435,5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94 630,8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280 804,7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23 026,2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8 021,8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15 004,4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28 847,7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10 049,9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18 797,8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195 392,6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34 628,3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160 764,3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244 792,0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43 383,1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201 408,9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227 779,7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55 151,7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172 628,0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285 367,2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69 095,2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216 272,0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315 374,2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64 599,1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250 775,1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395 107,5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80 931,2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314 176,3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568 256,1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139 611,4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428 644,7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711 923,3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174 908,1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537 015,2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98 159,4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21 695,8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76 463,6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122 976,1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27 180,9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95 795,2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364 561,9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85 397,1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279 164,8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456 731,0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106 987,4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349 743,6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107 898,3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18 139,3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89 759,0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135 177,4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22 725,4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112 452,0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111 817,0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15 055,7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96 761,3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140 086,7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18 862,1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121 224,6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122 487,8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22 950,0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99 537,8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153 455,2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28 752,2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124 703,0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139 845,1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37 455,6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102 389,5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175 200,8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46 925,1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128 275,7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91 827,9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24 323,4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67 504,5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115 044,0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30 472,9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84 571,1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226 145,6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56 371,6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169 774,0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283 319,9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70 623,5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212 696,4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127 024,9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22 858,4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104 166,5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159 139,5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28 637,5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130 502,0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135 032,2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26 875,3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108 156,9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169 171,3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33 670,0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135 501,3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194 307,1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40 640,9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153 666,2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243 432,0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50 915,8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192 516,2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139 752,7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33 396,4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106 356,3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175 085,2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41 839,8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133 245,4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242 679,0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78 147,0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164 532,0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304 033,4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97 904,2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206 129,2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207 361,8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113 252,7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94 109,1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259 787,3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141 885,4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117 901,9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2 518 329,8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982 453,9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1 535 875,9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3 155 022,1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1 230 839,1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1 924 183,0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64 850,2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23 664,4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41 185,8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81 245,7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29 647,3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51 598,4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26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организации и осуществлению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по опеке и попечительству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над несовершеннолетними 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29.06.2023 N 2223-ЗЗК)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654"/>
        <w:gridCol w:w="2209"/>
        <w:gridCol w:w="1084"/>
        <w:gridCol w:w="1654"/>
        <w:gridCol w:w="2209"/>
      </w:tblGrid>
      <w:tr w:rsidR="007E21B0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районов, </w:t>
            </w:r>
            <w:r>
              <w:lastRenderedPageBreak/>
              <w:t>муниципальных и городских округов</w:t>
            </w:r>
          </w:p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520 905,6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426 510,8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94 394,8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646 907,4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531 684,9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115 222,5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10 243,5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8 122,0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2 121,5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12 714,4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10 124,8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2 589,6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5 969,5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4 272,3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7 397,5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5 325,8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2 071,7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20 077,0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15 268,3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4 808,7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24 903,0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19 033,3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5 869,7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13 165,3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11 326,7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16 363,9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14 119,6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2 244,3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13 043,5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10 780,6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16 201,0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13 438,8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2 762,2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13 974,6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10 580,2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3 394,4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17 332,4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13 189,1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4 143,3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45 244,3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39 869,8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5 374,5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56 261,5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49 701,2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6 560,3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10 688,7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8 991,5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13 280,3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11 208,6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2 071,7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9 430,1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8 298,6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11 726,0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10 344,9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1 381,1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17 080,3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13 968,8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21 211,4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17 413,3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3 798,1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13 127,5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10 864,6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2 262,9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16 305,9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13 543,7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2 762,2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21 164,9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18 053,4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3 111,5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26 303,2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22 505,1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3 798,1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12 399,8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10 561,2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15 409,7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13 165,4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2 244,3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10 728,9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8 324,5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2 404,4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13 312,1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10 377,2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2 934,9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487,1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322,2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164,9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603,0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401,7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201,3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12 471,8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10 491,7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1 980,1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15 495,9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13 078,9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2 417,0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16 992,0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14 163,3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2 828,7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21 108,3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17 655,5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3 452,8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15 770,0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12 188,0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3 582,0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19 565,8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15 193,4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4 372,4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45 208,9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38 137,2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7 071,7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56 173,3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47 541,3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8 632,0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4 305,6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3 598,4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5 349,0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4 485,8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863,2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21 458,8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17 781,5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3 677,3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26 654,8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22 166,2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4 488,6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6 236,7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5 388,1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7 752,5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6 716,7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1 035,8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4 259,0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3 693,3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5 294,6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4 604,0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690,6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5 947,2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5 098,6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7 391,7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6 355,9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1 035,8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6 862,6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5 779,5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1 083,1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8 526,8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7 204,7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1 322,1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4 018,6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3 311,4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707,2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4 991,1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4 127,9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863,2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9 265,8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6 728,5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2 537,3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11 484,7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8 387,6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3 097,1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6 565,8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5 717,2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848,6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8 162,8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7 127,0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1 035,8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7 107,2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5 975,7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1 131,5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8 830,2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7 449,1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1 381,1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10 026,3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8 187,7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12 451,0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10 206,7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2 244,3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6 097,6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4 778,5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1 319,1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7 566,9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5 956,8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1 610,1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7 732,6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6 035,4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1 697,2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9 595,3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7 523,6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2 071,7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8 877,5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7 604,6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1 272,9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11 033,4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9 479,7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1 553,7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101 925,0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79 861,6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22 063,4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126 488,8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99 557,0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26 931,8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2 951,6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2 385,9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565,7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3 665,2</w:t>
            </w:r>
          </w:p>
        </w:tc>
        <w:tc>
          <w:tcPr>
            <w:tcW w:w="165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2 974,6</w:t>
            </w:r>
          </w:p>
        </w:tc>
        <w:tc>
          <w:tcPr>
            <w:tcW w:w="220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690,6</w:t>
            </w:r>
          </w:p>
        </w:tc>
      </w:tr>
    </w:tbl>
    <w:p w:rsidR="007E21B0" w:rsidRDefault="007E21B0" w:rsidP="007E21B0">
      <w:pPr>
        <w:pStyle w:val="ConsPlusNormal"/>
        <w:sectPr w:rsidR="007E21B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27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приобретение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(строительство) жилых помещений в целях исполнения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вступивших в законную силу судебных постановлений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жилых помещений по договорам социального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найма детям-сиротам и детям, оставшимся без попечения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родителей, лицам из числа детей-сирот и детей, оставшихся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на плановый период 2024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5"/>
        <w:gridCol w:w="1474"/>
        <w:gridCol w:w="1474"/>
      </w:tblGrid>
      <w:tr w:rsidR="007E21B0" w:rsidTr="004F329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73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5 302,5</w:t>
            </w:r>
          </w:p>
        </w:tc>
      </w:tr>
      <w:tr w:rsidR="007E21B0" w:rsidTr="004F3291">
        <w:tc>
          <w:tcPr>
            <w:tcW w:w="73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825,0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4 140,0</w:t>
            </w:r>
          </w:p>
        </w:tc>
      </w:tr>
      <w:tr w:rsidR="007E21B0" w:rsidTr="004F3291">
        <w:tc>
          <w:tcPr>
            <w:tcW w:w="73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337,5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28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обеспечение выплат районных коэффициентов и процентных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надбавок за стаж работы в районах Крайнего Севера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приравненных к ним местностях, а также в остальных районах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Севера, где установлены районные коэффициенты,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к ежемесячному денежному вознаграждению за классное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руководство педагогическим работникам муниципальных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организаций на плановый период 2024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ind w:firstLine="540"/>
        <w:jc w:val="both"/>
      </w:pPr>
      <w:r>
        <w:t xml:space="preserve">Утратило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Забайкальского края от 19.07.2023 N 2238-ЗЗК.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29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ежемесячное денежное вознаграждение за классное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руководство педагогическим работникам муниципальных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организаций, реализующих образовательные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начального общего образования, образовательные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основного общего образования, образовательные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среднего общего образования, на плановый период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2024 и 2025 годов</w:t>
      </w:r>
    </w:p>
    <w:p w:rsidR="007E21B0" w:rsidRDefault="007E21B0" w:rsidP="007E21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E21B0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B0" w:rsidRDefault="007E21B0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B0" w:rsidRDefault="007E21B0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1247"/>
        <w:gridCol w:w="1247"/>
      </w:tblGrid>
      <w:tr w:rsidR="007E21B0" w:rsidTr="004F32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10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934 732,2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934 732,2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21 252,0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21 252,0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18 786,3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18 786,3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40 273,1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40 273,1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19 138,5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19 138,5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18 903,7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18 903,7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28 883,9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28 883,9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42 386,6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42 386,6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23 365,5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23 365,5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15 968,4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15 968,4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30 527,7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30 527,7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27 240,1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27 240,1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29 588,4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29 588,4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17 259,9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26 887,9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26 887,9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1 972,6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1 972,6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19 608,2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19 608,2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24 539,6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24 539,6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30 997,4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30 997,4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58 824,6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58 824,6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8 806,1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8 806,1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35 224,3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35 224,3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14 324,6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14 324,6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13 972,3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13 972,3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13 854,9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13 854,9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9 440,1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9 440,1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9 862,8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9 862,8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22 073,9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22 073,9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17 259,9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17 259,9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14 794,2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14 794,2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21 721,7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21 721,7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14 089,7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14 089,7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21 134,6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21 134,6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12 680,8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12 680,8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203 569,4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203 569,4</w:t>
            </w:r>
          </w:p>
        </w:tc>
      </w:tr>
      <w:tr w:rsidR="007E21B0" w:rsidTr="004F3291">
        <w:tc>
          <w:tcPr>
            <w:tcW w:w="510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066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5 518,5</w:t>
            </w:r>
          </w:p>
        </w:tc>
        <w:tc>
          <w:tcPr>
            <w:tcW w:w="124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5 518,5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30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организацию бесплатного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горячего питания обучающихся, получающих начальное общее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образование в муниципальных образовательных организациях,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p w:rsidR="007E21B0" w:rsidRDefault="007E21B0" w:rsidP="007E21B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E21B0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B0" w:rsidRDefault="007E21B0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B0" w:rsidRDefault="007E21B0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1B0" w:rsidRDefault="007E21B0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sectPr w:rsidR="007E21B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504"/>
        <w:gridCol w:w="1024"/>
        <w:gridCol w:w="1084"/>
        <w:gridCol w:w="1504"/>
        <w:gridCol w:w="1084"/>
      </w:tblGrid>
      <w:tr w:rsidR="007E21B0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870 117,2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86 055,6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916 340,7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815 543,2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100 797,5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13 838,0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12 592,6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1 245,4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13 262,2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11 803,4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1 458,8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1 383,7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14 733,9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13 113,2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1 620,7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3 853,1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41 030,1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36 516,8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4 513,3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1 367,2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14 558,6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12 957,1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1 601,5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1 714,7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18 259,2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16 250,7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2 008,5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2 665,4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28 383,0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25 260,9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3 122,1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4 461,6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47 509,9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42 283,8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5 226,1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1 369,7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14 585,0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12 980,6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1 604,4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866,3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9 225,0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8 210,2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1 014,8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2 390,5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25 455,9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22 655,7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2 800,2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2 265,3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24 122,2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21 468,8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2 653,4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2 234,8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23 797,6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21 179,9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2 617,7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1 165,1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12 406,6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11 041,9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1 364,7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1 643,3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17 498,6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15 573,8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1 924,8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95,6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1 018,4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906,4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112,0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1 409,8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15 011,9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13 360,6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1 651,3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23 247,5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20 690,3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2 557,2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2 811,1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29 934,8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26 642,0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3 292,8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59 025,4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53 713,1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5 312,3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56 568,4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50 345,9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6 222,5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435,7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4 639,5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4 129,2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510,3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2 954,9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31 465,3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28 004,1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3 461,2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832,3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8 863,0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7 888,1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974,9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545,7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5 810,5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5 171,3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639,2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737,1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7 848,7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6 985,3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863,4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586,5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6 245,4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5 558,4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687,0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4 437,4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3 949,3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488,1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1 978,9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21 072,8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18 754,8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2 318,0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745,9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7 942,7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7 069,0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873,7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8 467,0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762,0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8 114,6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7 222,0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892,6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1 378,7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14 681,4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13 066,4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1 615,0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831,1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8 850,6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7 877,0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973,6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2 400,2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25 558,5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22 747,0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2 811,5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1 245,0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13 257,1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11 798,8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1 458,3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29 174,7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310 638,1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276 467,9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34 170,2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592,2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6 306,3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5 612,6</w:t>
            </w:r>
          </w:p>
        </w:tc>
        <w:tc>
          <w:tcPr>
            <w:tcW w:w="108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693,7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31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обновление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материально-технической базы для организации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учебно-исследовательской, научно-практической, творческой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деятельности, занятий физической культурой и спортом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образовательных организациях на плановый период 2024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14.12.2023 N 2282-ЗЗК)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7E21B0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20 996,5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428,5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7E21B0" w:rsidTr="004F3291">
        <w:tc>
          <w:tcPr>
            <w:tcW w:w="45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34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4 761,2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4 666,0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95,2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2 380,6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2 380,7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2 333,0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2 380,5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2 332,9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32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округов и городских округов на проведение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комплексных кадастровых работ на территории муниципальных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образований Забайкальского края на плановый период 2024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14.12.2023 N 2282-ЗЗК)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45"/>
        <w:gridCol w:w="964"/>
        <w:gridCol w:w="1504"/>
        <w:gridCol w:w="1024"/>
        <w:gridCol w:w="964"/>
        <w:gridCol w:w="1504"/>
        <w:gridCol w:w="1024"/>
      </w:tblGrid>
      <w:tr w:rsidR="007E21B0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10 617,8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1 058,3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37 443,0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33 323,5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4 119,5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345" w:type="dxa"/>
            <w:vAlign w:val="bottom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422,8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384,4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3 677,0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3 272,4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404,6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135,0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1 064,3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96,4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5 005,0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618,7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2 249,5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2 002,0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247,5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2 045,0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225,0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6 943,4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6 314,0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629,4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15 728,0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13 997,6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1 730,4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27,2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1 227,0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1 092,0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135,0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454,7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45,3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2 275,0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281,2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1 533,7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1 365,0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168,7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</w:tcPr>
          <w:p w:rsidR="007E21B0" w:rsidRDefault="007E21B0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181,3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164,8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9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1 575,9</w:t>
            </w:r>
          </w:p>
        </w:tc>
        <w:tc>
          <w:tcPr>
            <w:tcW w:w="150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1 402,5</w:t>
            </w:r>
          </w:p>
        </w:tc>
        <w:tc>
          <w:tcPr>
            <w:tcW w:w="102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173,4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33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округов на поддержку экономического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и социального развития коренных малочисленных народов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Севера, Сибири и Дальнего Востока Российской Федерации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(введено </w:t>
      </w:r>
      <w:hyperlink r:id="rId3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384"/>
        <w:gridCol w:w="1399"/>
        <w:gridCol w:w="1399"/>
      </w:tblGrid>
      <w:tr w:rsidR="007E21B0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454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161,0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50,7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58,7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454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7E21B0" w:rsidRDefault="007E21B0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38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399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</w:tbl>
    <w:p w:rsidR="007E21B0" w:rsidRDefault="007E21B0" w:rsidP="007E21B0">
      <w:pPr>
        <w:pStyle w:val="ConsPlusNormal"/>
        <w:sectPr w:rsidR="007E21B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34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и городских округов на обеспечение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 отношении объектов капитального ремонта требований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к антитеррористической защищенности объектов (территорий),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установленных законодательством, на плановый период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(введено </w:t>
      </w:r>
      <w:hyperlink r:id="rId3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19.07.2023 N 2238-ЗЗК)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1644"/>
        <w:gridCol w:w="1644"/>
      </w:tblGrid>
      <w:tr w:rsidR="007E21B0" w:rsidTr="004F329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567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79 154,6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0,0</w:t>
            </w: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2 516,4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6 309,4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5 300,6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3 378,1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14 682,8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5 857,2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542,2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10 673,4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3 400,7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7 807,9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67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7E21B0" w:rsidRDefault="007E21B0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7 686,4</w:t>
            </w:r>
          </w:p>
        </w:tc>
        <w:tc>
          <w:tcPr>
            <w:tcW w:w="164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35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финансовое обеспечение выплаты ежемесячного денежного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вознаграждения за классное руководство педагогическим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работникам муниципальных образовательных организаций,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реализующих образовательные программы начального общего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образования, образовательные программы основного общего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образования, образовательные программы среднего общего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образования, в соответствии с Законом Забайкальского края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от 16 июля 2020 года N 1843-ЗЗК "О выплате ежемесячного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денежного вознаграждения за классное руководство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педагогическим работникам государственных и муниципальных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 Забайкальского края, реализующих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начального общего образования,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основного общего образования,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среднего общего образования"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27.10.2023 N 2241-ЗЗК)</w:t>
      </w:r>
    </w:p>
    <w:p w:rsidR="007E21B0" w:rsidRDefault="007E21B0" w:rsidP="007E21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4932"/>
        <w:gridCol w:w="1757"/>
        <w:gridCol w:w="1701"/>
      </w:tblGrid>
      <w:tr w:rsidR="007E21B0" w:rsidTr="004F3291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</w:tr>
      <w:tr w:rsidR="007E21B0" w:rsidTr="004F3291"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98 549,6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123 465,1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2 171,3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2 720,2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1 919,4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2 404,6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4 114,7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5 154,9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1 955,4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2 449,7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1 931,4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2 419,6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2 951,0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3 697,1</w:t>
            </w: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4 330,6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5 425,4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2 387,2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2 990,7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1 631,5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2 043,9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3 119,0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3 907,5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2 783,1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3 486,7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3 023,0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3 787,2</w:t>
            </w: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2 209,2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2 747,1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3 441,6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167,9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210,4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2 003,3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2 509,8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2 507,2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3 141,0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4 750,5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5 951,4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6 010,0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7 529,4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1 127,2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3 598,8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4 508,6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1 463,5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1 833,5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1 427,5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1 788,4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1 415,5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1 773,4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1 607,5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2 013,8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1 007,7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1 262,4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3 382,9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4 238,1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1 763,4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2 209,2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1 511,5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1 893,6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2 219,3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2 780,3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1 199,6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1 502,9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2 159,3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2 705,2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1 295,6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1 623,1</w:t>
            </w:r>
          </w:p>
        </w:tc>
      </w:tr>
      <w:tr w:rsidR="007E21B0" w:rsidTr="004F3291">
        <w:tc>
          <w:tcPr>
            <w:tcW w:w="663" w:type="dxa"/>
            <w:vAlign w:val="bottom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20 767,0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26 018,7</w:t>
            </w:r>
          </w:p>
        </w:tc>
      </w:tr>
      <w:tr w:rsidR="007E21B0" w:rsidTr="004F3291">
        <w:tc>
          <w:tcPr>
            <w:tcW w:w="663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563,8</w:t>
            </w:r>
          </w:p>
        </w:tc>
        <w:tc>
          <w:tcPr>
            <w:tcW w:w="1701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706,4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right"/>
        <w:outlineLvl w:val="1"/>
      </w:pPr>
      <w:r>
        <w:t>Таблица 36</w:t>
      </w:r>
    </w:p>
    <w:p w:rsidR="007E21B0" w:rsidRDefault="007E21B0" w:rsidP="007E21B0">
      <w:pPr>
        <w:pStyle w:val="ConsPlusNormal"/>
        <w:jc w:val="right"/>
      </w:pPr>
      <w:r>
        <w:t>приложения 27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на разработку проектно-сметной документации для капитального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ремонта образовательных организаций на плановый период</w:t>
      </w:r>
    </w:p>
    <w:p w:rsidR="007E21B0" w:rsidRDefault="007E21B0" w:rsidP="007E21B0">
      <w:pPr>
        <w:pStyle w:val="ConsPlusNormal"/>
        <w:jc w:val="center"/>
        <w:rPr>
          <w:b/>
          <w:bCs/>
        </w:rPr>
      </w:pPr>
      <w:r>
        <w:rPr>
          <w:b/>
          <w:bCs/>
        </w:rPr>
        <w:t>2024 и 2025 годов</w:t>
      </w:r>
    </w:p>
    <w:p w:rsidR="007E21B0" w:rsidRDefault="007E21B0" w:rsidP="007E21B0">
      <w:pPr>
        <w:pStyle w:val="ConsPlusNormal"/>
        <w:jc w:val="center"/>
      </w:pPr>
      <w:r>
        <w:t xml:space="preserve">(введена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7E21B0" w:rsidRDefault="007E21B0" w:rsidP="007E21B0">
      <w:pPr>
        <w:pStyle w:val="ConsPlusNormal"/>
        <w:jc w:val="center"/>
      </w:pPr>
      <w:r>
        <w:t>от 27.10.2023 N 2241-ЗЗК)</w:t>
      </w: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sectPr w:rsidR="007E21B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365"/>
        <w:gridCol w:w="1417"/>
        <w:gridCol w:w="1417"/>
        <w:gridCol w:w="1417"/>
        <w:gridCol w:w="1494"/>
        <w:gridCol w:w="1417"/>
        <w:gridCol w:w="1417"/>
      </w:tblGrid>
      <w:tr w:rsidR="007E21B0" w:rsidTr="004F3291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E21B0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7E21B0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21B0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B0" w:rsidRDefault="007E21B0" w:rsidP="004F329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7E21B0" w:rsidTr="004F32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0" w:rsidRDefault="007E21B0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7E21B0" w:rsidTr="004F3291">
        <w:tc>
          <w:tcPr>
            <w:tcW w:w="598" w:type="dxa"/>
            <w:tcBorders>
              <w:top w:val="single" w:sz="4" w:space="0" w:color="auto"/>
            </w:tcBorders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104 360,1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25 650,1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78 710,0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93 927,1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36 550,1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57 377,0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5 346,0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2 376,0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5 742,0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4 752,0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5 285,0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4 165,0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420,0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6 755,0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5 355,0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3 150,0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1 050,0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2 232,0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1 440,0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294,0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294,0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4 340,0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1 190,0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3 150,0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2 170,0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1 190,0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980,0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385,0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6 192,0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5 400,0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1 890,0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1 890,0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855,0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585,0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7 668,0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3 168,0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8 784,0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5 544,0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3 240,0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5 824,0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2 464,0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3 360,0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2 702,0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1 470,0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787,5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787,5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506,0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1 298,0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528,0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770,0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3 640,0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3 640,0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770,0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1 872,0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1 080,0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177,1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86,1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91,0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114,1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86,1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28,0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3 437,0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1 232,0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2 205,0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3 528,0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1 848,0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1 680,0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8 155,0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3 990,0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4 165,0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12 285,0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8 085,0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4 200,0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7 392,0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1 470,0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5 922,0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8 960,0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4 410,0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4 550,0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3 850,0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3 850,0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5 670,0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5 670,0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630,0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644,0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644,0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262,0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67,0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195,0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2 412,0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1 620,0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2 232,0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1 440,0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2 772,0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4 950,0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4 950,0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3 570,0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1 680,0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1 890,0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1 680,0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1 400,0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1 782,0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3 960,0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3 080,0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2 156,0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616,0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1 540,0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1 260,0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1 260,0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2 240,0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2 240,0</w:t>
            </w:r>
          </w:p>
        </w:tc>
      </w:tr>
      <w:tr w:rsidR="007E21B0" w:rsidTr="004F3291">
        <w:tc>
          <w:tcPr>
            <w:tcW w:w="598" w:type="dxa"/>
          </w:tcPr>
          <w:p w:rsidR="007E21B0" w:rsidRDefault="007E21B0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365" w:type="dxa"/>
            <w:vAlign w:val="bottom"/>
          </w:tcPr>
          <w:p w:rsidR="007E21B0" w:rsidRDefault="007E21B0" w:rsidP="004F3291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4 651,5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4 651,5</w:t>
            </w:r>
          </w:p>
        </w:tc>
        <w:tc>
          <w:tcPr>
            <w:tcW w:w="1494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10 500,0</w:t>
            </w: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7E21B0" w:rsidRDefault="007E21B0" w:rsidP="004F3291">
            <w:pPr>
              <w:pStyle w:val="ConsPlusNormal"/>
              <w:jc w:val="right"/>
            </w:pPr>
            <w:r>
              <w:t>10 500,0</w:t>
            </w:r>
          </w:p>
        </w:tc>
      </w:tr>
    </w:tbl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both"/>
      </w:pPr>
    </w:p>
    <w:p w:rsidR="007E21B0" w:rsidRDefault="007E21B0" w:rsidP="007E21B0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B0"/>
    <w:rsid w:val="00532105"/>
    <w:rsid w:val="007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E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1&amp;n=1671757&amp;dst=100167" TargetMode="External"/><Relationship Id="rId13" Type="http://schemas.openxmlformats.org/officeDocument/2006/relationships/hyperlink" Target="https://login.consultant.ru/link/?req=doc&amp;base=RLAW251&amp;n=1671436&amp;dst=100145" TargetMode="External"/><Relationship Id="rId18" Type="http://schemas.openxmlformats.org/officeDocument/2006/relationships/hyperlink" Target="https://login.consultant.ru/link/?req=doc&amp;base=RLAW251&amp;n=1672194&amp;dst=100113" TargetMode="External"/><Relationship Id="rId26" Type="http://schemas.openxmlformats.org/officeDocument/2006/relationships/hyperlink" Target="https://login.consultant.ru/link/?req=doc&amp;base=RLAW251&amp;n=1671436&amp;dst=10016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51&amp;n=1671436&amp;dst=100157" TargetMode="External"/><Relationship Id="rId34" Type="http://schemas.openxmlformats.org/officeDocument/2006/relationships/hyperlink" Target="https://login.consultant.ru/link/?req=doc&amp;base=RLAW251&amp;n=1672194&amp;dst=100125" TargetMode="External"/><Relationship Id="rId7" Type="http://schemas.openxmlformats.org/officeDocument/2006/relationships/hyperlink" Target="https://login.consultant.ru/link/?req=doc&amp;base=RLAW251&amp;n=1671354&amp;dst=100156" TargetMode="External"/><Relationship Id="rId12" Type="http://schemas.openxmlformats.org/officeDocument/2006/relationships/hyperlink" Target="https://login.consultant.ru/link/?req=doc&amp;base=RLAW251&amp;n=1672194&amp;dst=100110" TargetMode="External"/><Relationship Id="rId17" Type="http://schemas.openxmlformats.org/officeDocument/2006/relationships/hyperlink" Target="https://login.consultant.ru/link/?req=doc&amp;base=RLAW251&amp;n=1670015&amp;dst=100056" TargetMode="External"/><Relationship Id="rId25" Type="http://schemas.openxmlformats.org/officeDocument/2006/relationships/hyperlink" Target="https://login.consultant.ru/link/?req=doc&amp;base=RLAW251&amp;n=1670015&amp;dst=100067" TargetMode="External"/><Relationship Id="rId33" Type="http://schemas.openxmlformats.org/officeDocument/2006/relationships/hyperlink" Target="https://login.consultant.ru/link/?req=doc&amp;base=RLAW251&amp;n=1672194&amp;dst=100121" TargetMode="External"/><Relationship Id="rId38" Type="http://schemas.openxmlformats.org/officeDocument/2006/relationships/hyperlink" Target="https://login.consultant.ru/link/?req=doc&amp;base=RLAW251&amp;n=1671354&amp;dst=1001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1&amp;n=1671757&amp;dst=100168" TargetMode="External"/><Relationship Id="rId20" Type="http://schemas.openxmlformats.org/officeDocument/2006/relationships/hyperlink" Target="https://login.consultant.ru/link/?req=doc&amp;base=RLAW251&amp;n=1671436&amp;dst=100153" TargetMode="External"/><Relationship Id="rId29" Type="http://schemas.openxmlformats.org/officeDocument/2006/relationships/hyperlink" Target="https://login.consultant.ru/link/?req=doc&amp;base=RLAW251&amp;n=1670015&amp;dst=10007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71436&amp;dst=100141" TargetMode="External"/><Relationship Id="rId11" Type="http://schemas.openxmlformats.org/officeDocument/2006/relationships/hyperlink" Target="https://login.consultant.ru/link/?req=doc&amp;base=RLAW251&amp;n=1671436&amp;dst=100142" TargetMode="External"/><Relationship Id="rId24" Type="http://schemas.openxmlformats.org/officeDocument/2006/relationships/hyperlink" Target="https://login.consultant.ru/link/?req=doc&amp;base=RLAW251&amp;n=1671436&amp;dst=100158" TargetMode="External"/><Relationship Id="rId32" Type="http://schemas.openxmlformats.org/officeDocument/2006/relationships/hyperlink" Target="https://login.consultant.ru/link/?req=doc&amp;base=RLAW251&amp;n=1671757&amp;dst=100181" TargetMode="External"/><Relationship Id="rId37" Type="http://schemas.openxmlformats.org/officeDocument/2006/relationships/hyperlink" Target="https://login.consultant.ru/link/?req=doc&amp;base=RLAW251&amp;n=1671354&amp;dst=10016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51&amp;n=1670015&amp;dst=100052" TargetMode="External"/><Relationship Id="rId15" Type="http://schemas.openxmlformats.org/officeDocument/2006/relationships/hyperlink" Target="https://login.consultant.ru/link/?req=doc&amp;base=RLAW251&amp;n=1671354&amp;dst=100157" TargetMode="External"/><Relationship Id="rId23" Type="http://schemas.openxmlformats.org/officeDocument/2006/relationships/hyperlink" Target="https://login.consultant.ru/link/?req=doc&amp;base=RLAW251&amp;n=1672194&amp;dst=100118" TargetMode="External"/><Relationship Id="rId28" Type="http://schemas.openxmlformats.org/officeDocument/2006/relationships/hyperlink" Target="https://login.consultant.ru/link/?req=doc&amp;base=RLAW251&amp;n=1671436&amp;dst=100167" TargetMode="External"/><Relationship Id="rId36" Type="http://schemas.openxmlformats.org/officeDocument/2006/relationships/hyperlink" Target="https://login.consultant.ru/link/?req=doc&amp;base=RLAW251&amp;n=1671436&amp;dst=100173" TargetMode="External"/><Relationship Id="rId10" Type="http://schemas.openxmlformats.org/officeDocument/2006/relationships/hyperlink" Target="https://login.consultant.ru/link/?req=doc&amp;base=RLAW251&amp;n=1672194&amp;dst=100107" TargetMode="External"/><Relationship Id="rId19" Type="http://schemas.openxmlformats.org/officeDocument/2006/relationships/hyperlink" Target="https://login.consultant.ru/link/?req=doc&amp;base=RLAW251&amp;n=1672194&amp;dst=100117" TargetMode="External"/><Relationship Id="rId31" Type="http://schemas.openxmlformats.org/officeDocument/2006/relationships/hyperlink" Target="https://login.consultant.ru/link/?req=doc&amp;base=RLAW251&amp;n=1671757&amp;dst=100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1&amp;n=1672194&amp;dst=100106" TargetMode="External"/><Relationship Id="rId14" Type="http://schemas.openxmlformats.org/officeDocument/2006/relationships/hyperlink" Target="https://login.consultant.ru/link/?req=doc&amp;base=RLAW251&amp;n=1671436&amp;dst=100148" TargetMode="External"/><Relationship Id="rId22" Type="http://schemas.openxmlformats.org/officeDocument/2006/relationships/hyperlink" Target="https://login.consultant.ru/link/?req=doc&amp;base=RLAW251&amp;n=1671757&amp;dst=100172" TargetMode="External"/><Relationship Id="rId27" Type="http://schemas.openxmlformats.org/officeDocument/2006/relationships/hyperlink" Target="https://login.consultant.ru/link/?req=doc&amp;base=RLAW251&amp;n=1671436&amp;dst=100165" TargetMode="External"/><Relationship Id="rId30" Type="http://schemas.openxmlformats.org/officeDocument/2006/relationships/hyperlink" Target="https://login.consultant.ru/link/?req=doc&amp;base=RLAW251&amp;n=1671436&amp;dst=100168" TargetMode="External"/><Relationship Id="rId35" Type="http://schemas.openxmlformats.org/officeDocument/2006/relationships/hyperlink" Target="https://login.consultant.ru/link/?req=doc&amp;base=RLAW251&amp;n=1671436&amp;dst=100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15614</Words>
  <Characters>89005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2024-01-09T00:22:00Z</dcterms:created>
  <dcterms:modified xsi:type="dcterms:W3CDTF">2024-01-09T00:23:00Z</dcterms:modified>
</cp:coreProperties>
</file>