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7" w:rsidRDefault="00A83637" w:rsidP="00A83637">
      <w:pPr>
        <w:pStyle w:val="ConsPlusNormal"/>
        <w:jc w:val="right"/>
        <w:outlineLvl w:val="0"/>
      </w:pPr>
      <w:r>
        <w:t>Приложение 21</w:t>
      </w:r>
    </w:p>
    <w:p w:rsidR="00A83637" w:rsidRDefault="00A83637" w:rsidP="00A83637">
      <w:pPr>
        <w:pStyle w:val="ConsPlusNormal"/>
        <w:jc w:val="right"/>
      </w:pPr>
      <w:r>
        <w:t>к Закону Забайкальского края</w:t>
      </w:r>
    </w:p>
    <w:p w:rsidR="00A83637" w:rsidRDefault="00A83637" w:rsidP="00A83637">
      <w:pPr>
        <w:pStyle w:val="ConsPlusNormal"/>
        <w:jc w:val="right"/>
      </w:pPr>
      <w:r>
        <w:t>"О бюджете Забайкальского края на 2023 год</w:t>
      </w:r>
    </w:p>
    <w:p w:rsidR="00A83637" w:rsidRDefault="00A83637" w:rsidP="00A83637">
      <w:pPr>
        <w:pStyle w:val="ConsPlusNormal"/>
        <w:jc w:val="right"/>
      </w:pPr>
      <w:r>
        <w:t>и плановый период 2024 и 2025 годов"</w:t>
      </w:r>
    </w:p>
    <w:p w:rsidR="00A83637" w:rsidRDefault="00A83637" w:rsidP="00A83637">
      <w:pPr>
        <w:pStyle w:val="ConsPlusNormal"/>
        <w:jc w:val="both"/>
      </w:pPr>
    </w:p>
    <w:p w:rsidR="00A83637" w:rsidRDefault="00A83637" w:rsidP="00A83637">
      <w:pPr>
        <w:pStyle w:val="ConsPlusNormal"/>
        <w:jc w:val="center"/>
        <w:rPr>
          <w:b/>
          <w:bCs/>
        </w:rPr>
      </w:pPr>
      <w:bookmarkStart w:id="0" w:name="Par114382"/>
      <w:bookmarkEnd w:id="0"/>
      <w:r>
        <w:rPr>
          <w:b/>
          <w:bCs/>
        </w:rPr>
        <w:t>БЮДЖЕТНЫЕ АССИГНОВАНИЯ НА ОСУЩЕСТВЛЕНИЕ БЮДЖЕТНЫХ ИНВЕСТИЦИЙ</w:t>
      </w:r>
    </w:p>
    <w:p w:rsidR="00A83637" w:rsidRDefault="00A83637" w:rsidP="00A83637">
      <w:pPr>
        <w:pStyle w:val="ConsPlusNormal"/>
        <w:jc w:val="center"/>
        <w:rPr>
          <w:b/>
          <w:bCs/>
        </w:rPr>
      </w:pPr>
      <w:r>
        <w:rPr>
          <w:b/>
          <w:bCs/>
        </w:rPr>
        <w:t>В ОБЪЕКТЫ ГОСУДАРСТВЕННОЙ СОБСТВЕННОСТИ ЗАБАЙКАЛЬСКОГО КРАЯ</w:t>
      </w:r>
    </w:p>
    <w:p w:rsidR="00A83637" w:rsidRDefault="00A83637" w:rsidP="00A83637">
      <w:pPr>
        <w:pStyle w:val="ConsPlusNormal"/>
        <w:jc w:val="center"/>
        <w:rPr>
          <w:b/>
          <w:bCs/>
        </w:rPr>
      </w:pPr>
      <w:r>
        <w:rPr>
          <w:b/>
          <w:bCs/>
        </w:rPr>
        <w:t>НА 2023 ГОД</w:t>
      </w:r>
    </w:p>
    <w:p w:rsidR="00A83637" w:rsidRDefault="00A83637" w:rsidP="00A8363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83637" w:rsidTr="004F32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37" w:rsidRDefault="00A8363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37" w:rsidRDefault="00A83637" w:rsidP="004F32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83637" w:rsidRDefault="00A8363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83637" w:rsidRDefault="00A83637" w:rsidP="004F329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A83637" w:rsidRDefault="00A83637" w:rsidP="004F329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14.12.2023 N 2282-ЗЗК)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637" w:rsidRDefault="00A83637" w:rsidP="004F329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83637" w:rsidRDefault="00A83637" w:rsidP="00A836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22"/>
        <w:gridCol w:w="1417"/>
        <w:gridCol w:w="1504"/>
        <w:gridCol w:w="1264"/>
      </w:tblGrid>
      <w:tr w:rsidR="00A83637" w:rsidTr="004F32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7" w:rsidRDefault="00A83637" w:rsidP="004F32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7" w:rsidRDefault="00A83637" w:rsidP="004F329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7" w:rsidRDefault="00A83637" w:rsidP="004F329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83637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7" w:rsidRDefault="00A83637" w:rsidP="004F329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7" w:rsidRDefault="00A83637" w:rsidP="004F329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83637" w:rsidTr="004F329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7" w:rsidRDefault="00A83637" w:rsidP="004F329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37" w:rsidRDefault="00A83637" w:rsidP="004F329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83637" w:rsidTr="004F32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7" w:rsidRDefault="00A83637" w:rsidP="004F3291">
            <w:pPr>
              <w:pStyle w:val="ConsPlusNormal"/>
              <w:jc w:val="center"/>
            </w:pPr>
            <w:r>
              <w:t>5</w:t>
            </w:r>
          </w:p>
        </w:tc>
      </w:tr>
      <w:tr w:rsidR="00A83637" w:rsidTr="004F3291">
        <w:tc>
          <w:tcPr>
            <w:tcW w:w="454" w:type="dxa"/>
            <w:tcBorders>
              <w:top w:val="single" w:sz="4" w:space="0" w:color="auto"/>
            </w:tcBorders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A83637" w:rsidRDefault="00A83637" w:rsidP="004F3291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11 025 897,2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7 599 251,7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3 426 645,5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инженерных сооружений для защиты г. Хилок от затопления паводковыми водами реки Хилок в Забайкальском крае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2 426,0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2 426,0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Быково </w:t>
            </w:r>
            <w:proofErr w:type="spellStart"/>
            <w:r>
              <w:t>Красночикойского</w:t>
            </w:r>
            <w:proofErr w:type="spellEnd"/>
            <w:r>
              <w:t xml:space="preserve"> района от затопления паводковыми водами реки Чикой в Забайкальском крае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4 591,2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4 591,2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572 150,0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502 911,5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69 238,5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4 206,4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4 206,4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Хохотуй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6 410,1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6 410,1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38 476,0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34 178,4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4 297,6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23 580,2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23 108,6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471,6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35 897,4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34 105,1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1 792,3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23 814,0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23 337,7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476,3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109 427,6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107 239,0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2 188,6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216 747,7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212 412,7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4 335,0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23 958,7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23 958,7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16 528,0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16 528,0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комплекса по сортировке ТКО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7 345,7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7 345,7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комплекса по сортировке ТКО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Краснокаменском</w:t>
            </w:r>
            <w:proofErr w:type="spellEnd"/>
            <w:proofErr w:type="gramEnd"/>
            <w:r>
              <w:t xml:space="preserve"> районе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6 320,6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6 320,6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Очистные сооружения в г. Балей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9 985,2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9 985,2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132 656,3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132 656,3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Баляга</w:t>
            </w:r>
            <w:proofErr w:type="spellEnd"/>
            <w:r>
              <w:t xml:space="preserve"> Петровск-Забайкальского района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179 277,2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179 277,2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Чара Каларского района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10 093,9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10 093,9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Реконструкция общеобразовательной школы на 216 учащихся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Усугли</w:t>
            </w:r>
            <w:proofErr w:type="spellEnd"/>
            <w:r>
              <w:t xml:space="preserve"> </w:t>
            </w:r>
            <w:proofErr w:type="gramStart"/>
            <w:r>
              <w:t>Забайкальского</w:t>
            </w:r>
            <w:proofErr w:type="gramEnd"/>
            <w:r>
              <w:t xml:space="preserve"> края с объектами обслуживающего назначения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7 834,0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7 834,0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Детский сад по адресу: г. Петровск-Забайкальский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337 064,4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265 695,0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Детский сад по адресу: г. Чита, ул. Советская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5 410,0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5 410,0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Детский сад по адресу: с. Угдан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259 026,9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187 657,5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Детский сад по адресу: </w:t>
            </w:r>
            <w:proofErr w:type="gramStart"/>
            <w:r>
              <w:t>с</w:t>
            </w:r>
            <w:proofErr w:type="gramEnd"/>
            <w:r>
              <w:t>. Домна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272 156,7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200 787,3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Смоленка</w:t>
            </w:r>
            <w:proofErr w:type="spellEnd"/>
            <w:r>
              <w:t>, микрорайон Добротный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267 285,9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195 916,5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Добротный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13 020,8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13 020,8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61 268,2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55 753,9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5 514,3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486 384,4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431 777,0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54 607,4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17 737,4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16 141,0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1 596,4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12 434,6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11 315,5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1 119,1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980,5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980,5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4 335,8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4 335,8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</w:t>
            </w:r>
            <w:proofErr w:type="gramStart"/>
            <w:r>
              <w:t>км</w:t>
            </w:r>
            <w:proofErr w:type="gramEnd"/>
            <w:r>
              <w:t xml:space="preserve"> 0+814 автомобильной дороги 76 ОП РЗ 76К-018 </w:t>
            </w:r>
            <w:proofErr w:type="spellStart"/>
            <w:r>
              <w:t>Баляга</w:t>
            </w:r>
            <w:proofErr w:type="spellEnd"/>
            <w:r>
              <w:t xml:space="preserve"> - Ямаровка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3 721,3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3 721,3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Разработка проектной документации объекта "Строительство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1 540,1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1 540,1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22 230,1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22 230,1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Корректировка инженерных изысканий, проектной и рабочей документации по объекту: "Строительство автомобильной дороги Ясная - Ясногорск (подъезд от автомобильной дороги федерального значения А-350 </w:t>
            </w:r>
            <w:r>
              <w:lastRenderedPageBreak/>
              <w:t xml:space="preserve">Чита - Забайкальск - Граница с Китайской Народной Республикой к п. Ясногорск) в </w:t>
            </w:r>
            <w:proofErr w:type="spellStart"/>
            <w:r>
              <w:t>Оловяннинском</w:t>
            </w:r>
            <w:proofErr w:type="spellEnd"/>
            <w:r>
              <w:t xml:space="preserve"> районе Забайкальского края"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lastRenderedPageBreak/>
              <w:t>12 310,0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12 310,0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автомобильной дороги Западный подъезд к </w:t>
            </w:r>
            <w:proofErr w:type="spellStart"/>
            <w:r>
              <w:t>пгт</w:t>
            </w:r>
            <w:proofErr w:type="spellEnd"/>
            <w:r>
              <w:t>. Чернышевск в Чернышевском районе Забайкальского края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6 500,0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132 408,7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132 408,7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910 090,5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853 428,1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56 662,4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Реконструкция, создание и эксплуатация объектов теплоснабжения на территории п. </w:t>
            </w:r>
            <w:proofErr w:type="gramStart"/>
            <w:r>
              <w:t>Первомайский</w:t>
            </w:r>
            <w:proofErr w:type="gramEnd"/>
            <w:r>
              <w:t xml:space="preserve"> </w:t>
            </w:r>
            <w:proofErr w:type="spellStart"/>
            <w:r>
              <w:t>Шилкинского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58 000,0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58 000,0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33 864,6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33 187,2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677,4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21 875,9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21 438,2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437,7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36 553,7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35 822,6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731,1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367 166,8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359 823,4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7 343,4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286 414,4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280 686,0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5 728,4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52 320,8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37 710,5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14 610,3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165,8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165,8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Засопка</w:t>
            </w:r>
            <w:proofErr w:type="spellEnd"/>
            <w:r>
              <w:t xml:space="preserve"> Читинского района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66 342,6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65 015,7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1 326,9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ул. </w:t>
            </w:r>
            <w:proofErr w:type="gramStart"/>
            <w:r>
              <w:t>Садовая</w:t>
            </w:r>
            <w:proofErr w:type="gramEnd"/>
            <w:r>
              <w:t>, 2а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39 802,9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39 006,9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796,0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Детский сад по адресу: г. Чита, микрорайон </w:t>
            </w:r>
            <w:proofErr w:type="spellStart"/>
            <w:r>
              <w:t>Каштакский</w:t>
            </w:r>
            <w:proofErr w:type="spellEnd"/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197 170,0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71 369,4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125 800,6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Детский сад по адресу: с. </w:t>
            </w:r>
            <w:proofErr w:type="spellStart"/>
            <w:r>
              <w:t>Акша</w:t>
            </w:r>
            <w:proofErr w:type="spellEnd"/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253 310,0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103 090,9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150 219,1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Детский сад по адресу: г. Борзя, микрорайон Борзя-3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186 933,3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124 020,7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62 912,6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Детский сад по адресу: г. Чита, ул. 1-я Коллективная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181 074,9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30 656,3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Детский сад по адресу: г. Чита, ул. </w:t>
            </w:r>
            <w:proofErr w:type="spellStart"/>
            <w:r>
              <w:t>Новобульварная</w:t>
            </w:r>
            <w:proofErr w:type="spellEnd"/>
            <w:r>
              <w:t>, 60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165 295,2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150 418,6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14 876,6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340 586,6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340 586,6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школы на 2100 мест в </w:t>
            </w:r>
            <w:proofErr w:type="spellStart"/>
            <w:r>
              <w:t>мкр</w:t>
            </w:r>
            <w:proofErr w:type="spellEnd"/>
            <w:r>
              <w:t>. 7 г. Читы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316 668,4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212 335,0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104 333,4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Атамановка Читинского района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85 557,3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83 846,2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1 711,1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школы на 560 мест в </w:t>
            </w:r>
            <w:proofErr w:type="spellStart"/>
            <w:r>
              <w:t>пгт</w:t>
            </w:r>
            <w:proofErr w:type="spellEnd"/>
            <w:r>
              <w:t>. Агинское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77 524,6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75 974,1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1 550,5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106 774,1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104 638,6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2 135,5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Школа в </w:t>
            </w:r>
            <w:proofErr w:type="spellStart"/>
            <w:r>
              <w:t>пгт</w:t>
            </w:r>
            <w:proofErr w:type="spellEnd"/>
            <w:r>
              <w:t>. Забайкальск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79 450,6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77 861,6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1 589,0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459 894,1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303 696,2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156 197,9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22 498,3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16 873,7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5 624,6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Школа в г. Нерчинск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230 777,3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209 264,8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21 512,5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78 020,7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65 508,5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12 512,2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218 501,6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90 559,9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127 941,7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1 627 843,5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1 480 794,3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147 049,2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128 241,9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124 086,9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4 155,0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Пансионат в г. Чита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10 054,9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10 054,9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604 072,5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409 433,4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194 639,1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16 171,3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16 171,3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 xml:space="preserve">. Приаргунск, </w:t>
            </w:r>
            <w:proofErr w:type="spellStart"/>
            <w:r>
              <w:t>мкр</w:t>
            </w:r>
            <w:proofErr w:type="spellEnd"/>
            <w:r>
              <w:t>. 1, строение N 24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189 669,8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89 762,8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99 907,0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21 614,9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21 182,5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432,4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173 713,2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170 238,4</w:t>
            </w: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3 474,8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Универсальный спортивный зал в г. </w:t>
            </w:r>
            <w:proofErr w:type="spellStart"/>
            <w:r>
              <w:t>Краснокаменск</w:t>
            </w:r>
            <w:proofErr w:type="spellEnd"/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3 558,6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3 558,6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23 336,5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23 336,5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6 515,3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6 515,3</w:t>
            </w:r>
          </w:p>
        </w:tc>
      </w:tr>
      <w:tr w:rsidR="00A83637" w:rsidTr="004F3291">
        <w:tc>
          <w:tcPr>
            <w:tcW w:w="454" w:type="dxa"/>
          </w:tcPr>
          <w:p w:rsidR="00A83637" w:rsidRDefault="00A83637" w:rsidP="004F329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422" w:type="dxa"/>
          </w:tcPr>
          <w:p w:rsidR="00A83637" w:rsidRDefault="00A83637" w:rsidP="004F3291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  <w:tc>
          <w:tcPr>
            <w:tcW w:w="1417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927,8</w:t>
            </w:r>
          </w:p>
        </w:tc>
        <w:tc>
          <w:tcPr>
            <w:tcW w:w="1504" w:type="dxa"/>
            <w:vAlign w:val="bottom"/>
          </w:tcPr>
          <w:p w:rsidR="00A83637" w:rsidRDefault="00A83637" w:rsidP="004F3291">
            <w:pPr>
              <w:pStyle w:val="ConsPlusNormal"/>
            </w:pPr>
          </w:p>
        </w:tc>
        <w:tc>
          <w:tcPr>
            <w:tcW w:w="1264" w:type="dxa"/>
            <w:vAlign w:val="bottom"/>
          </w:tcPr>
          <w:p w:rsidR="00A83637" w:rsidRDefault="00A83637" w:rsidP="004F3291">
            <w:pPr>
              <w:pStyle w:val="ConsPlusNormal"/>
              <w:jc w:val="right"/>
            </w:pPr>
            <w:r>
              <w:t>927,8</w:t>
            </w:r>
          </w:p>
        </w:tc>
      </w:tr>
    </w:tbl>
    <w:p w:rsidR="00A83637" w:rsidRDefault="00A83637" w:rsidP="00A83637">
      <w:pPr>
        <w:pStyle w:val="ConsPlusNormal"/>
        <w:jc w:val="both"/>
      </w:pPr>
    </w:p>
    <w:p w:rsidR="00A83637" w:rsidRDefault="00A83637" w:rsidP="00A83637">
      <w:pPr>
        <w:pStyle w:val="ConsPlusNormal"/>
        <w:jc w:val="both"/>
      </w:pPr>
    </w:p>
    <w:p w:rsidR="00A83637" w:rsidRDefault="00A83637" w:rsidP="00A83637">
      <w:pPr>
        <w:pStyle w:val="ConsPlusNormal"/>
        <w:jc w:val="both"/>
      </w:pPr>
    </w:p>
    <w:p w:rsidR="00A83637" w:rsidRDefault="00A83637" w:rsidP="00A83637">
      <w:pPr>
        <w:pStyle w:val="ConsPlusNormal"/>
        <w:jc w:val="both"/>
      </w:pPr>
    </w:p>
    <w:p w:rsidR="00A83637" w:rsidRDefault="00A83637" w:rsidP="00A83637">
      <w:pPr>
        <w:pStyle w:val="ConsPlusNormal"/>
        <w:jc w:val="both"/>
      </w:pPr>
    </w:p>
    <w:p w:rsidR="00532105" w:rsidRDefault="00532105">
      <w:bookmarkStart w:id="1" w:name="_GoBack"/>
      <w:bookmarkEnd w:id="1"/>
    </w:p>
    <w:sectPr w:rsidR="0053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7"/>
    <w:rsid w:val="00532105"/>
    <w:rsid w:val="00A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2194&amp;dst=100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2024-01-09T00:20:00Z</dcterms:created>
  <dcterms:modified xsi:type="dcterms:W3CDTF">2024-01-09T00:20:00Z</dcterms:modified>
</cp:coreProperties>
</file>