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1D" w:rsidRDefault="002F3F1D" w:rsidP="002F3F1D">
      <w:pPr>
        <w:pStyle w:val="ConsPlusNormal"/>
        <w:jc w:val="right"/>
        <w:outlineLvl w:val="0"/>
      </w:pPr>
      <w:r>
        <w:t>Приложение 23</w:t>
      </w:r>
    </w:p>
    <w:p w:rsidR="002F3F1D" w:rsidRDefault="002F3F1D" w:rsidP="002F3F1D">
      <w:pPr>
        <w:pStyle w:val="ConsPlusNormal"/>
        <w:jc w:val="right"/>
      </w:pPr>
      <w:r>
        <w:t>к Закону Забайкальского края</w:t>
      </w:r>
    </w:p>
    <w:p w:rsidR="002F3F1D" w:rsidRDefault="002F3F1D" w:rsidP="002F3F1D">
      <w:pPr>
        <w:pStyle w:val="ConsPlusNormal"/>
        <w:jc w:val="right"/>
      </w:pPr>
      <w:r>
        <w:t>"О бюджете Забайкальского края на 2019 год</w:t>
      </w:r>
    </w:p>
    <w:p w:rsidR="002F3F1D" w:rsidRDefault="002F3F1D" w:rsidP="002F3F1D">
      <w:pPr>
        <w:pStyle w:val="ConsPlusNormal"/>
        <w:jc w:val="right"/>
      </w:pPr>
      <w:r>
        <w:t>и плановый период 2020 и 2021 годов"</w:t>
      </w:r>
    </w:p>
    <w:p w:rsidR="002F3F1D" w:rsidRDefault="002F3F1D" w:rsidP="002F3F1D">
      <w:pPr>
        <w:pStyle w:val="ConsPlusNormal"/>
        <w:jc w:val="both"/>
      </w:pPr>
    </w:p>
    <w:p w:rsidR="002F3F1D" w:rsidRDefault="002F3F1D" w:rsidP="002F3F1D">
      <w:pPr>
        <w:pStyle w:val="ConsPlusTitle"/>
        <w:jc w:val="center"/>
      </w:pPr>
      <w:bookmarkStart w:id="0" w:name="P116994"/>
      <w:bookmarkEnd w:id="0"/>
      <w:r>
        <w:t>БЮДЖЕТНЫЕ АССИГНОВАНИЯ НА ОСУЩЕСТВЛЕНИЕ БЮДЖЕТНЫХ ИНВЕСТИЦИЙ</w:t>
      </w:r>
    </w:p>
    <w:p w:rsidR="002F3F1D" w:rsidRDefault="002F3F1D" w:rsidP="002F3F1D">
      <w:pPr>
        <w:pStyle w:val="ConsPlusTitle"/>
        <w:jc w:val="center"/>
      </w:pPr>
      <w:r>
        <w:t>В ОБЪЕКТЫ ГОСУДАРСТВЕННОЙ СОБСТВЕННОСТИ ЗАБАЙКАЛЬСКОГО КРАЯ,</w:t>
      </w:r>
    </w:p>
    <w:p w:rsidR="002F3F1D" w:rsidRDefault="002F3F1D" w:rsidP="002F3F1D">
      <w:pPr>
        <w:pStyle w:val="ConsPlusTitle"/>
        <w:jc w:val="center"/>
      </w:pPr>
      <w:r>
        <w:t xml:space="preserve">СОФИНАНСИРОВАНИЕ КАПИТАЛЬНЫХ </w:t>
      </w:r>
      <w:proofErr w:type="gramStart"/>
      <w:r>
        <w:t>ВЛОЖЕНИЙ</w:t>
      </w:r>
      <w:proofErr w:type="gramEnd"/>
      <w:r>
        <w:t xml:space="preserve"> В КОТОРЫЕ</w:t>
      </w:r>
    </w:p>
    <w:p w:rsidR="002F3F1D" w:rsidRDefault="002F3F1D" w:rsidP="002F3F1D">
      <w:pPr>
        <w:pStyle w:val="ConsPlusTitle"/>
        <w:jc w:val="center"/>
      </w:pPr>
      <w:r>
        <w:t xml:space="preserve">ОСУЩЕСТВЛЯЕТСЯ ЗА СЧЕТ МЕЖБЮДЖЕТНЫХ СУБСИДИЙ ИЗ </w:t>
      </w:r>
      <w:proofErr w:type="gramStart"/>
      <w:r>
        <w:t>ФЕДЕРАЛЬНОГО</w:t>
      </w:r>
      <w:proofErr w:type="gramEnd"/>
    </w:p>
    <w:p w:rsidR="002F3F1D" w:rsidRDefault="002F3F1D" w:rsidP="002F3F1D">
      <w:pPr>
        <w:pStyle w:val="ConsPlusTitle"/>
        <w:jc w:val="center"/>
      </w:pPr>
      <w:r>
        <w:t>БЮДЖЕТА, НА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2F3F1D" w:rsidRDefault="002F3F1D" w:rsidP="002F3F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3F1D" w:rsidTr="003851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3F1D" w:rsidRDefault="002F3F1D" w:rsidP="003851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3F1D" w:rsidRDefault="002F3F1D" w:rsidP="003851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2F3F1D" w:rsidRDefault="002F3F1D" w:rsidP="003851D8">
            <w:pPr>
              <w:pStyle w:val="ConsPlusNormal"/>
              <w:jc w:val="center"/>
            </w:pPr>
            <w:r>
              <w:rPr>
                <w:color w:val="392C69"/>
              </w:rPr>
              <w:t>от 17.09.2019 N 1761-ЗЗК)</w:t>
            </w:r>
          </w:p>
        </w:tc>
      </w:tr>
    </w:tbl>
    <w:p w:rsidR="002F3F1D" w:rsidRDefault="002F3F1D" w:rsidP="002F3F1D">
      <w:pPr>
        <w:pStyle w:val="ConsPlusNormal"/>
        <w:jc w:val="both"/>
      </w:pPr>
    </w:p>
    <w:tbl>
      <w:tblPr>
        <w:tblW w:w="109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24"/>
        <w:gridCol w:w="1264"/>
        <w:gridCol w:w="1504"/>
        <w:gridCol w:w="1084"/>
        <w:gridCol w:w="1264"/>
        <w:gridCol w:w="1504"/>
        <w:gridCol w:w="1024"/>
      </w:tblGrid>
      <w:tr w:rsidR="002F3F1D" w:rsidTr="002F3F1D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1D" w:rsidRDefault="002F3F1D" w:rsidP="003851D8">
            <w:pPr>
              <w:pStyle w:val="ConsPlusNormal"/>
              <w:jc w:val="center"/>
            </w:pPr>
            <w:bookmarkStart w:id="1" w:name="_GoBack"/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1D" w:rsidRDefault="002F3F1D" w:rsidP="003851D8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764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1D" w:rsidRDefault="002F3F1D" w:rsidP="003851D8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2F3F1D" w:rsidTr="002F3F1D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3F1D" w:rsidRDefault="002F3F1D" w:rsidP="003851D8"/>
        </w:tc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3F1D" w:rsidRDefault="002F3F1D" w:rsidP="003851D8"/>
        </w:tc>
        <w:tc>
          <w:tcPr>
            <w:tcW w:w="38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1D" w:rsidRDefault="002F3F1D" w:rsidP="003851D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37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1D" w:rsidRDefault="002F3F1D" w:rsidP="003851D8">
            <w:pPr>
              <w:pStyle w:val="ConsPlusNormal"/>
              <w:jc w:val="center"/>
            </w:pPr>
            <w:r>
              <w:t>2021 год</w:t>
            </w:r>
          </w:p>
        </w:tc>
      </w:tr>
      <w:tr w:rsidR="002F3F1D" w:rsidTr="002F3F1D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3F1D" w:rsidRDefault="002F3F1D" w:rsidP="003851D8"/>
        </w:tc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3F1D" w:rsidRDefault="002F3F1D" w:rsidP="003851D8"/>
        </w:tc>
        <w:tc>
          <w:tcPr>
            <w:tcW w:w="12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1D" w:rsidRDefault="002F3F1D" w:rsidP="003851D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1D" w:rsidRDefault="002F3F1D" w:rsidP="003851D8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1D" w:rsidRDefault="002F3F1D" w:rsidP="003851D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1D" w:rsidRDefault="002F3F1D" w:rsidP="003851D8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2F3F1D" w:rsidTr="002F3F1D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3F1D" w:rsidRDefault="002F3F1D" w:rsidP="003851D8"/>
        </w:tc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3F1D" w:rsidRDefault="002F3F1D" w:rsidP="003851D8"/>
        </w:tc>
        <w:tc>
          <w:tcPr>
            <w:tcW w:w="12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3F1D" w:rsidRDefault="002F3F1D" w:rsidP="003851D8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1D" w:rsidRDefault="002F3F1D" w:rsidP="003851D8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1D" w:rsidRDefault="002F3F1D" w:rsidP="003851D8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2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3F1D" w:rsidRDefault="002F3F1D" w:rsidP="003851D8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1D" w:rsidRDefault="002F3F1D" w:rsidP="003851D8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F1D" w:rsidRDefault="002F3F1D" w:rsidP="003851D8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2F3F1D" w:rsidTr="002F3F1D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F3F1D" w:rsidRDefault="002F3F1D" w:rsidP="003851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2F3F1D" w:rsidRDefault="002F3F1D" w:rsidP="003851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2F3F1D" w:rsidRDefault="002F3F1D" w:rsidP="003851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2F3F1D" w:rsidRDefault="002F3F1D" w:rsidP="003851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2F3F1D" w:rsidRDefault="002F3F1D" w:rsidP="003851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2F3F1D" w:rsidRDefault="002F3F1D" w:rsidP="003851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2F3F1D" w:rsidRDefault="002F3F1D" w:rsidP="003851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2F3F1D" w:rsidRDefault="002F3F1D" w:rsidP="003851D8">
            <w:pPr>
              <w:pStyle w:val="ConsPlusNormal"/>
              <w:jc w:val="center"/>
            </w:pPr>
            <w:r>
              <w:t>8</w:t>
            </w:r>
          </w:p>
        </w:tc>
      </w:tr>
      <w:tr w:rsidR="002F3F1D" w:rsidTr="002F3F1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F1D" w:rsidRDefault="002F3F1D" w:rsidP="003851D8">
            <w:pPr>
              <w:pStyle w:val="ConsPlusNormal"/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3F1D" w:rsidRDefault="002F3F1D" w:rsidP="003851D8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3F1D" w:rsidRDefault="002F3F1D" w:rsidP="003851D8">
            <w:pPr>
              <w:pStyle w:val="ConsPlusNormal"/>
              <w:jc w:val="right"/>
            </w:pPr>
            <w:r>
              <w:t>1 235 951,9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3F1D" w:rsidRDefault="002F3F1D" w:rsidP="003851D8">
            <w:pPr>
              <w:pStyle w:val="ConsPlusNormal"/>
              <w:jc w:val="right"/>
            </w:pPr>
            <w:r>
              <w:t>837 899,2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3F1D" w:rsidRDefault="002F3F1D" w:rsidP="003851D8">
            <w:pPr>
              <w:pStyle w:val="ConsPlusNormal"/>
              <w:jc w:val="right"/>
            </w:pPr>
            <w:r>
              <w:t>398 052,7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3F1D" w:rsidRDefault="002F3F1D" w:rsidP="003851D8">
            <w:pPr>
              <w:pStyle w:val="ConsPlusNormal"/>
              <w:jc w:val="right"/>
            </w:pPr>
            <w:r>
              <w:t>1 249 344,5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3F1D" w:rsidRDefault="002F3F1D" w:rsidP="003851D8">
            <w:pPr>
              <w:pStyle w:val="ConsPlusNormal"/>
              <w:jc w:val="right"/>
            </w:pPr>
            <w:r>
              <w:t>1 203 510,5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3F1D" w:rsidRDefault="002F3F1D" w:rsidP="003851D8">
            <w:pPr>
              <w:pStyle w:val="ConsPlusNormal"/>
              <w:jc w:val="right"/>
            </w:pPr>
            <w:r>
              <w:t>45 834,0</w:t>
            </w:r>
          </w:p>
        </w:tc>
      </w:tr>
      <w:tr w:rsidR="002F3F1D" w:rsidTr="002F3F1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F3F1D" w:rsidRDefault="002F3F1D" w:rsidP="003851D8">
            <w:pPr>
              <w:pStyle w:val="ConsPlusNormal"/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2F3F1D" w:rsidRDefault="002F3F1D" w:rsidP="003851D8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F1D" w:rsidRDefault="002F3F1D" w:rsidP="003851D8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F1D" w:rsidRDefault="002F3F1D" w:rsidP="003851D8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F1D" w:rsidRDefault="002F3F1D" w:rsidP="003851D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F1D" w:rsidRDefault="002F3F1D" w:rsidP="003851D8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F1D" w:rsidRDefault="002F3F1D" w:rsidP="003851D8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F1D" w:rsidRDefault="002F3F1D" w:rsidP="003851D8">
            <w:pPr>
              <w:pStyle w:val="ConsPlusNormal"/>
            </w:pPr>
          </w:p>
        </w:tc>
      </w:tr>
      <w:tr w:rsidR="002F3F1D" w:rsidTr="002F3F1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F3F1D" w:rsidRDefault="002F3F1D" w:rsidP="003851D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2F3F1D" w:rsidRDefault="002F3F1D" w:rsidP="003851D8">
            <w:pPr>
              <w:pStyle w:val="ConsPlusNormal"/>
              <w:jc w:val="both"/>
            </w:pPr>
            <w:r>
              <w:t xml:space="preserve">Строительство инженерных сооружений для защиты </w:t>
            </w:r>
            <w:proofErr w:type="spellStart"/>
            <w:r>
              <w:t>пгт</w:t>
            </w:r>
            <w:proofErr w:type="spellEnd"/>
            <w:r>
              <w:t xml:space="preserve"> Могзон </w:t>
            </w:r>
            <w:proofErr w:type="spellStart"/>
            <w:r>
              <w:t>Хилокского</w:t>
            </w:r>
            <w:proofErr w:type="spellEnd"/>
            <w:r>
              <w:t xml:space="preserve"> района </w:t>
            </w:r>
            <w:r>
              <w:lastRenderedPageBreak/>
              <w:t>от затопления паводковыми водами реки Хилок в Забайкальском крае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F1D" w:rsidRDefault="002F3F1D" w:rsidP="003851D8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F1D" w:rsidRDefault="002F3F1D" w:rsidP="003851D8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F1D" w:rsidRDefault="002F3F1D" w:rsidP="003851D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F1D" w:rsidRDefault="002F3F1D" w:rsidP="003851D8">
            <w:pPr>
              <w:pStyle w:val="ConsPlusNormal"/>
              <w:jc w:val="right"/>
            </w:pPr>
            <w:r>
              <w:t>54 543,0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F1D" w:rsidRDefault="002F3F1D" w:rsidP="003851D8">
            <w:pPr>
              <w:pStyle w:val="ConsPlusNormal"/>
              <w:jc w:val="right"/>
            </w:pPr>
            <w:r>
              <w:t>51 270,0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F1D" w:rsidRDefault="002F3F1D" w:rsidP="003851D8">
            <w:pPr>
              <w:pStyle w:val="ConsPlusNormal"/>
              <w:jc w:val="right"/>
            </w:pPr>
            <w:r>
              <w:t>3 273,0</w:t>
            </w:r>
          </w:p>
        </w:tc>
      </w:tr>
      <w:tr w:rsidR="002F3F1D" w:rsidTr="002F3F1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F3F1D" w:rsidRDefault="002F3F1D" w:rsidP="003851D8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2F3F1D" w:rsidRDefault="002F3F1D" w:rsidP="003851D8">
            <w:pPr>
              <w:pStyle w:val="ConsPlusNormal"/>
              <w:jc w:val="both"/>
            </w:pPr>
            <w:r>
              <w:t xml:space="preserve">Станция очистки воды в </w:t>
            </w:r>
            <w:proofErr w:type="spellStart"/>
            <w:r>
              <w:t>пгт</w:t>
            </w:r>
            <w:proofErr w:type="spellEnd"/>
            <w:r>
              <w:t xml:space="preserve"> Оловянная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F1D" w:rsidRDefault="002F3F1D" w:rsidP="003851D8">
            <w:pPr>
              <w:pStyle w:val="ConsPlusNormal"/>
              <w:jc w:val="right"/>
            </w:pPr>
            <w:r>
              <w:t>50 000,0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F1D" w:rsidRDefault="002F3F1D" w:rsidP="003851D8">
            <w:pPr>
              <w:pStyle w:val="ConsPlusNormal"/>
              <w:jc w:val="right"/>
            </w:pPr>
            <w:r>
              <w:t>49 000,0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F1D" w:rsidRDefault="002F3F1D" w:rsidP="003851D8">
            <w:pPr>
              <w:pStyle w:val="ConsPlusNormal"/>
              <w:jc w:val="right"/>
            </w:pPr>
            <w:r>
              <w:t>1 000,0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F1D" w:rsidRDefault="002F3F1D" w:rsidP="003851D8">
            <w:pPr>
              <w:pStyle w:val="ConsPlusNormal"/>
              <w:jc w:val="right"/>
            </w:pPr>
            <w:r>
              <w:t>364 089,0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F1D" w:rsidRDefault="002F3F1D" w:rsidP="003851D8">
            <w:pPr>
              <w:pStyle w:val="ConsPlusNormal"/>
              <w:jc w:val="right"/>
            </w:pPr>
            <w:r>
              <w:t>356 807,2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F1D" w:rsidRDefault="002F3F1D" w:rsidP="003851D8">
            <w:pPr>
              <w:pStyle w:val="ConsPlusNormal"/>
              <w:jc w:val="right"/>
            </w:pPr>
            <w:r>
              <w:t>7 281,8</w:t>
            </w:r>
          </w:p>
        </w:tc>
      </w:tr>
      <w:tr w:rsidR="002F3F1D" w:rsidTr="002F3F1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F3F1D" w:rsidRDefault="002F3F1D" w:rsidP="003851D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2F3F1D" w:rsidRDefault="002F3F1D" w:rsidP="003851D8">
            <w:pPr>
              <w:pStyle w:val="ConsPlusNormal"/>
              <w:jc w:val="both"/>
            </w:pPr>
            <w:r>
              <w:t>Реконструкция водовода в п. Елань городского округа "Город Петровск-Забайкальский"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F1D" w:rsidRDefault="002F3F1D" w:rsidP="003851D8">
            <w:pPr>
              <w:pStyle w:val="ConsPlusNormal"/>
              <w:jc w:val="right"/>
            </w:pPr>
            <w:r>
              <w:t>52 967,3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F1D" w:rsidRDefault="002F3F1D" w:rsidP="003851D8">
            <w:pPr>
              <w:pStyle w:val="ConsPlusNormal"/>
              <w:jc w:val="right"/>
            </w:pPr>
            <w:r>
              <w:t>51 908,0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F1D" w:rsidRDefault="002F3F1D" w:rsidP="003851D8">
            <w:pPr>
              <w:pStyle w:val="ConsPlusNormal"/>
              <w:jc w:val="right"/>
            </w:pPr>
            <w:r>
              <w:t>1 059,3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F1D" w:rsidRDefault="002F3F1D" w:rsidP="003851D8">
            <w:pPr>
              <w:pStyle w:val="ConsPlusNormal"/>
              <w:jc w:val="right"/>
            </w:pPr>
            <w:r>
              <w:t>364 089,0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F1D" w:rsidRDefault="002F3F1D" w:rsidP="003851D8">
            <w:pPr>
              <w:pStyle w:val="ConsPlusNormal"/>
              <w:jc w:val="right"/>
            </w:pPr>
            <w:r>
              <w:t>356 807,2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F1D" w:rsidRDefault="002F3F1D" w:rsidP="003851D8">
            <w:pPr>
              <w:pStyle w:val="ConsPlusNormal"/>
              <w:jc w:val="right"/>
            </w:pPr>
            <w:r>
              <w:t>7 281,8</w:t>
            </w:r>
          </w:p>
        </w:tc>
      </w:tr>
      <w:tr w:rsidR="002F3F1D" w:rsidTr="002F3F1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F3F1D" w:rsidRDefault="002F3F1D" w:rsidP="003851D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2F3F1D" w:rsidRDefault="002F3F1D" w:rsidP="003851D8">
            <w:pPr>
              <w:pStyle w:val="ConsPlusNormal"/>
              <w:jc w:val="both"/>
            </w:pPr>
            <w:r>
              <w:t>Реконструкция очистных сооружений г. Хилок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F1D" w:rsidRDefault="002F3F1D" w:rsidP="003851D8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F1D" w:rsidRDefault="002F3F1D" w:rsidP="003851D8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F1D" w:rsidRDefault="002F3F1D" w:rsidP="003851D8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F1D" w:rsidRDefault="002F3F1D" w:rsidP="003851D8">
            <w:pPr>
              <w:pStyle w:val="ConsPlusNormal"/>
              <w:jc w:val="right"/>
            </w:pPr>
            <w:r>
              <w:t>171 623,5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F1D" w:rsidRDefault="002F3F1D" w:rsidP="003851D8">
            <w:pPr>
              <w:pStyle w:val="ConsPlusNormal"/>
              <w:jc w:val="right"/>
            </w:pPr>
            <w:r>
              <w:t>161 326,1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F1D" w:rsidRDefault="002F3F1D" w:rsidP="003851D8">
            <w:pPr>
              <w:pStyle w:val="ConsPlusNormal"/>
              <w:jc w:val="right"/>
            </w:pPr>
            <w:r>
              <w:t>10 297,4</w:t>
            </w:r>
          </w:p>
        </w:tc>
      </w:tr>
      <w:tr w:rsidR="002F3F1D" w:rsidTr="002F3F1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F3F1D" w:rsidRDefault="002F3F1D" w:rsidP="003851D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2F3F1D" w:rsidRDefault="002F3F1D" w:rsidP="003851D8">
            <w:pPr>
              <w:pStyle w:val="ConsPlusNormal"/>
              <w:jc w:val="both"/>
            </w:pPr>
            <w:r>
              <w:t>Строительство школы на 1100 мест в Центральном административном районе г. Читы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F1D" w:rsidRDefault="002F3F1D" w:rsidP="003851D8">
            <w:pPr>
              <w:pStyle w:val="ConsPlusNormal"/>
              <w:jc w:val="right"/>
            </w:pPr>
            <w:r>
              <w:t>837 984,6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F1D" w:rsidRDefault="002F3F1D" w:rsidP="003851D8">
            <w:pPr>
              <w:pStyle w:val="ConsPlusNormal"/>
              <w:jc w:val="right"/>
            </w:pPr>
            <w:r>
              <w:t>459 691,2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F1D" w:rsidRDefault="002F3F1D" w:rsidP="003851D8">
            <w:pPr>
              <w:pStyle w:val="ConsPlusNormal"/>
              <w:jc w:val="right"/>
            </w:pPr>
            <w:r>
              <w:t>378 293,4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F1D" w:rsidRDefault="002F3F1D" w:rsidP="003851D8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F1D" w:rsidRDefault="002F3F1D" w:rsidP="003851D8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F1D" w:rsidRDefault="002F3F1D" w:rsidP="003851D8">
            <w:pPr>
              <w:pStyle w:val="ConsPlusNormal"/>
            </w:pPr>
          </w:p>
        </w:tc>
      </w:tr>
      <w:tr w:rsidR="002F3F1D" w:rsidTr="002F3F1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F3F1D" w:rsidRDefault="002F3F1D" w:rsidP="003851D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2F3F1D" w:rsidRDefault="002F3F1D" w:rsidP="003851D8">
            <w:pPr>
              <w:pStyle w:val="ConsPlusNormal"/>
              <w:jc w:val="both"/>
            </w:pPr>
            <w:r>
              <w:t>Реконструкция здания ГАУК "Забайкальский краевой драматический театр"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F1D" w:rsidRDefault="002F3F1D" w:rsidP="003851D8">
            <w:pPr>
              <w:pStyle w:val="ConsPlusNormal"/>
              <w:jc w:val="right"/>
            </w:pPr>
            <w:r>
              <w:t>295 000,0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F1D" w:rsidRDefault="002F3F1D" w:rsidP="003851D8">
            <w:pPr>
              <w:pStyle w:val="ConsPlusNormal"/>
              <w:jc w:val="right"/>
            </w:pPr>
            <w:r>
              <w:t>277 300,0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F1D" w:rsidRDefault="002F3F1D" w:rsidP="003851D8">
            <w:pPr>
              <w:pStyle w:val="ConsPlusNormal"/>
              <w:jc w:val="right"/>
            </w:pPr>
            <w:r>
              <w:t>17 700,0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F1D" w:rsidRDefault="002F3F1D" w:rsidP="003851D8">
            <w:pPr>
              <w:pStyle w:val="ConsPlusNormal"/>
              <w:jc w:val="right"/>
            </w:pPr>
            <w:r>
              <w:t>295 000,0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F1D" w:rsidRDefault="002F3F1D" w:rsidP="003851D8">
            <w:pPr>
              <w:pStyle w:val="ConsPlusNormal"/>
              <w:jc w:val="right"/>
            </w:pPr>
            <w:r>
              <w:t>277 300,0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F1D" w:rsidRDefault="002F3F1D" w:rsidP="003851D8">
            <w:pPr>
              <w:pStyle w:val="ConsPlusNormal"/>
              <w:jc w:val="right"/>
            </w:pPr>
            <w:r>
              <w:t>17 700,0</w:t>
            </w:r>
          </w:p>
        </w:tc>
      </w:tr>
      <w:bookmarkEnd w:id="1"/>
    </w:tbl>
    <w:p w:rsidR="002F3F1D" w:rsidRDefault="002F3F1D" w:rsidP="002F3F1D">
      <w:pPr>
        <w:pStyle w:val="ConsPlusNormal"/>
        <w:jc w:val="both"/>
      </w:pPr>
    </w:p>
    <w:p w:rsidR="002F3F1D" w:rsidRDefault="002F3F1D" w:rsidP="002F3F1D">
      <w:pPr>
        <w:pStyle w:val="ConsPlusNormal"/>
        <w:jc w:val="both"/>
      </w:pPr>
    </w:p>
    <w:p w:rsidR="002F3F1D" w:rsidRDefault="002F3F1D" w:rsidP="002F3F1D">
      <w:pPr>
        <w:pStyle w:val="ConsPlusNormal"/>
        <w:jc w:val="both"/>
      </w:pPr>
    </w:p>
    <w:p w:rsidR="00375645" w:rsidRDefault="00375645"/>
    <w:sectPr w:rsidR="00375645" w:rsidSect="002F3F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1D"/>
    <w:rsid w:val="002F3F1D"/>
    <w:rsid w:val="00375645"/>
    <w:rsid w:val="0083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3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3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9CCF25A30D477BF08DDBDEF42BD2E45E2322C1D5787481A7665A9E264EBD5B3B4E4A0B3F3FBDA2394102D7C1F87A07EFEFA034A5F2154B59E3A0C1ABK8y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Гречанюк</dc:creator>
  <cp:lastModifiedBy>Гречанюк </cp:lastModifiedBy>
  <cp:revision>1</cp:revision>
  <dcterms:created xsi:type="dcterms:W3CDTF">2020-01-20T10:14:00Z</dcterms:created>
  <dcterms:modified xsi:type="dcterms:W3CDTF">2020-01-20T10:14:00Z</dcterms:modified>
</cp:coreProperties>
</file>